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50A" w:rsidRPr="00D51AAA" w:rsidRDefault="00BF750A" w:rsidP="00BF750A">
      <w:pPr>
        <w:spacing w:after="0" w:line="240" w:lineRule="auto"/>
        <w:rPr>
          <w:rFonts w:eastAsia="Calibri"/>
        </w:rPr>
      </w:pPr>
      <w:r w:rsidRPr="00D51AAA">
        <w:rPr>
          <w:rFonts w:eastAsia="Calibri"/>
        </w:rPr>
        <w:t>Проект Решения</w:t>
      </w:r>
    </w:p>
    <w:p w:rsidR="00BF750A" w:rsidRPr="00D51AAA" w:rsidRDefault="00BF750A" w:rsidP="00BF750A">
      <w:pPr>
        <w:spacing w:after="0" w:line="240" w:lineRule="auto"/>
        <w:rPr>
          <w:rFonts w:eastAsia="Calibri"/>
          <w:i/>
        </w:rPr>
      </w:pPr>
      <w:r w:rsidRPr="00D51AAA">
        <w:rPr>
          <w:rFonts w:eastAsia="Calibri"/>
        </w:rPr>
        <w:t xml:space="preserve">Вносит: </w:t>
      </w:r>
      <w:r w:rsidRPr="00D51AAA">
        <w:rPr>
          <w:rFonts w:eastAsia="Calibri"/>
          <w:i/>
        </w:rPr>
        <w:t xml:space="preserve">депутат Совета депутатов МО Пресненский </w:t>
      </w:r>
      <w:r>
        <w:rPr>
          <w:rFonts w:eastAsia="Calibri"/>
          <w:i/>
        </w:rPr>
        <w:t>Пальгова В.О.</w:t>
      </w:r>
    </w:p>
    <w:p w:rsidR="00BF750A" w:rsidRPr="000B35DE" w:rsidRDefault="00BF750A" w:rsidP="00BF750A">
      <w:pPr>
        <w:spacing w:after="0" w:line="240" w:lineRule="auto"/>
        <w:rPr>
          <w:rFonts w:eastAsia="Calibri"/>
        </w:rPr>
      </w:pPr>
      <w:r w:rsidRPr="000B35DE">
        <w:rPr>
          <w:rFonts w:eastAsia="Calibri"/>
        </w:rPr>
        <w:t>Дата внесения: 07.05.2019</w:t>
      </w:r>
    </w:p>
    <w:p w:rsidR="00BF750A" w:rsidRPr="000B35DE" w:rsidRDefault="00BF750A" w:rsidP="00BF750A">
      <w:pPr>
        <w:spacing w:after="0" w:line="240" w:lineRule="auto"/>
        <w:rPr>
          <w:rFonts w:eastAsia="Calibri"/>
        </w:rPr>
      </w:pPr>
    </w:p>
    <w:p w:rsidR="00BF750A" w:rsidRPr="000B35DE" w:rsidRDefault="00BF750A" w:rsidP="00BF750A">
      <w:pPr>
        <w:spacing w:after="0" w:line="240" w:lineRule="auto"/>
        <w:rPr>
          <w:rFonts w:eastAsia="Calibri"/>
        </w:rPr>
      </w:pPr>
    </w:p>
    <w:p w:rsidR="00BF750A" w:rsidRPr="000B35DE" w:rsidRDefault="00BF750A" w:rsidP="00BF750A">
      <w:pPr>
        <w:spacing w:after="0" w:line="240" w:lineRule="auto"/>
        <w:rPr>
          <w:rFonts w:eastAsia="Calibri"/>
        </w:rPr>
      </w:pPr>
      <w:r>
        <w:rPr>
          <w:rFonts w:eastAsia="Calibri"/>
        </w:rPr>
        <w:t>26/11/376</w:t>
      </w:r>
      <w:r w:rsidRPr="000B35DE">
        <w:rPr>
          <w:rFonts w:eastAsia="Calibri"/>
        </w:rPr>
        <w:t>-СД</w:t>
      </w:r>
    </w:p>
    <w:p w:rsidR="00BF750A" w:rsidRPr="00D51AAA" w:rsidRDefault="00BF750A" w:rsidP="00BF750A">
      <w:pPr>
        <w:spacing w:after="0" w:line="240" w:lineRule="auto"/>
        <w:rPr>
          <w:rFonts w:eastAsia="Calibri"/>
        </w:rPr>
      </w:pPr>
      <w:r w:rsidRPr="000B35DE">
        <w:rPr>
          <w:rFonts w:eastAsia="Calibri"/>
        </w:rPr>
        <w:t>15.05.2019</w:t>
      </w:r>
    </w:p>
    <w:p w:rsidR="00AE50FF" w:rsidRPr="00AE50FF" w:rsidRDefault="00AE50FF" w:rsidP="00AE50FF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AE50FF" w:rsidRPr="00AE50FF" w:rsidTr="00D92A17">
        <w:tc>
          <w:tcPr>
            <w:tcW w:w="4669" w:type="dxa"/>
          </w:tcPr>
          <w:p w:rsidR="00AE50FF" w:rsidRPr="00AE50FF" w:rsidRDefault="00AE50FF" w:rsidP="00AE50FF">
            <w:pPr>
              <w:rPr>
                <w:rFonts w:ascii="Times New Roman" w:hAnsi="Times New Roman" w:cs="Times New Roman"/>
              </w:rPr>
            </w:pPr>
            <w:r w:rsidRPr="00AE50FF">
              <w:rPr>
                <w:rFonts w:ascii="Times New Roman" w:hAnsi="Times New Roman" w:cs="Times New Roman"/>
                <w:b/>
              </w:rPr>
              <w:t>Об отказе в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:rsidR="00AE50FF" w:rsidRPr="00AE50FF" w:rsidRDefault="00AE50FF" w:rsidP="00AE50FF">
            <w:pPr>
              <w:rPr>
                <w:rFonts w:ascii="Times New Roman" w:hAnsi="Times New Roman" w:cs="Times New Roman"/>
              </w:rPr>
            </w:pPr>
          </w:p>
        </w:tc>
      </w:tr>
    </w:tbl>
    <w:p w:rsidR="00AE50FF" w:rsidRDefault="00AE50FF" w:rsidP="00AE50FF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AE50FF" w:rsidRDefault="00AE50FF" w:rsidP="00AE50FF">
      <w:pPr>
        <w:pStyle w:val="1"/>
        <w:spacing w:before="0" w:after="0"/>
        <w:ind w:firstLine="567"/>
        <w:jc w:val="both"/>
        <w:rPr>
          <w:b w:val="0"/>
          <w:color w:val="000000"/>
          <w:sz w:val="24"/>
          <w:szCs w:val="24"/>
        </w:rPr>
      </w:pPr>
      <w:r w:rsidRPr="00AE50FF">
        <w:rPr>
          <w:b w:val="0"/>
          <w:color w:val="000000"/>
          <w:sz w:val="24"/>
          <w:szCs w:val="24"/>
        </w:rPr>
        <w:t>Руководствуясь п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2 ч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5 ст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1 Закона города Москвы от 11</w:t>
      </w:r>
      <w:r>
        <w:rPr>
          <w:b w:val="0"/>
          <w:color w:val="000000"/>
          <w:sz w:val="24"/>
          <w:szCs w:val="24"/>
        </w:rPr>
        <w:t>.07.</w:t>
      </w:r>
      <w:r w:rsidRPr="00AE50FF">
        <w:rPr>
          <w:b w:val="0"/>
          <w:color w:val="000000"/>
          <w:sz w:val="24"/>
          <w:szCs w:val="24"/>
        </w:rPr>
        <w:t>2012 №39 «О наделении органов местного самоуправления муниципальных округов в городе Москве отдельными полномочиями города Москвы», постановле</w:t>
      </w:r>
      <w:r w:rsidR="00312739">
        <w:rPr>
          <w:b w:val="0"/>
          <w:color w:val="000000"/>
          <w:sz w:val="24"/>
          <w:szCs w:val="24"/>
        </w:rPr>
        <w:t xml:space="preserve"> </w:t>
      </w:r>
      <w:r w:rsidRPr="00AE50FF">
        <w:rPr>
          <w:b w:val="0"/>
          <w:color w:val="000000"/>
          <w:sz w:val="24"/>
          <w:szCs w:val="24"/>
        </w:rPr>
        <w:t>нием Правительства Москвы от 06</w:t>
      </w:r>
      <w:r>
        <w:rPr>
          <w:b w:val="0"/>
          <w:color w:val="000000"/>
          <w:sz w:val="24"/>
          <w:szCs w:val="24"/>
        </w:rPr>
        <w:t xml:space="preserve">.03.2015 </w:t>
      </w:r>
      <w:r w:rsidRPr="00AE50FF">
        <w:rPr>
          <w:b w:val="0"/>
          <w:color w:val="000000"/>
          <w:sz w:val="24"/>
          <w:szCs w:val="24"/>
        </w:rPr>
        <w:t>№102-ПП «О размещении сезонных (летних) кафе при стационарных предприятиях общественного питания», п</w:t>
      </w:r>
      <w:r>
        <w:rPr>
          <w:b w:val="0"/>
          <w:color w:val="000000"/>
          <w:sz w:val="24"/>
          <w:szCs w:val="24"/>
        </w:rPr>
        <w:t>п.</w:t>
      </w:r>
      <w:r w:rsidRPr="00AE50FF">
        <w:rPr>
          <w:b w:val="0"/>
          <w:color w:val="000000"/>
          <w:sz w:val="24"/>
          <w:szCs w:val="24"/>
        </w:rPr>
        <w:t>18а п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2 ст</w:t>
      </w:r>
      <w:r>
        <w:rPr>
          <w:b w:val="0"/>
          <w:color w:val="000000"/>
          <w:sz w:val="24"/>
          <w:szCs w:val="24"/>
        </w:rPr>
        <w:t>.</w:t>
      </w:r>
      <w:r w:rsidRPr="00AE50FF">
        <w:rPr>
          <w:b w:val="0"/>
          <w:color w:val="000000"/>
          <w:sz w:val="24"/>
          <w:szCs w:val="24"/>
        </w:rPr>
        <w:t>3 Устава муниципального округа Пресненский, на основании обращения Префектуры</w:t>
      </w:r>
      <w:r>
        <w:rPr>
          <w:b w:val="0"/>
          <w:color w:val="000000"/>
          <w:sz w:val="24"/>
          <w:szCs w:val="24"/>
        </w:rPr>
        <w:t>:</w:t>
      </w:r>
    </w:p>
    <w:p w:rsidR="00E3286B" w:rsidRDefault="007D0AB2" w:rsidP="00E25053">
      <w:pPr>
        <w:pStyle w:val="1"/>
        <w:numPr>
          <w:ilvl w:val="0"/>
          <w:numId w:val="3"/>
        </w:numPr>
        <w:spacing w:before="0" w:after="0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ЦАО от 14</w:t>
      </w:r>
      <w:r w:rsidR="000B447B">
        <w:rPr>
          <w:b w:val="0"/>
          <w:sz w:val="24"/>
          <w:szCs w:val="24"/>
        </w:rPr>
        <w:t>.04</w:t>
      </w:r>
      <w:r w:rsidR="00312739">
        <w:rPr>
          <w:b w:val="0"/>
          <w:sz w:val="24"/>
          <w:szCs w:val="24"/>
        </w:rPr>
        <w:t>.2019</w:t>
      </w:r>
      <w:r w:rsidR="00AE50FF">
        <w:rPr>
          <w:b w:val="0"/>
          <w:sz w:val="24"/>
          <w:szCs w:val="24"/>
        </w:rPr>
        <w:t xml:space="preserve"> № ЦАО</w:t>
      </w:r>
      <w:r>
        <w:rPr>
          <w:b w:val="0"/>
          <w:sz w:val="24"/>
          <w:szCs w:val="24"/>
        </w:rPr>
        <w:t>-07-11-414</w:t>
      </w:r>
      <w:r w:rsidR="00312739">
        <w:rPr>
          <w:b w:val="0"/>
          <w:sz w:val="24"/>
          <w:szCs w:val="24"/>
        </w:rPr>
        <w:t>/9</w:t>
      </w:r>
      <w:r w:rsidR="00AE50FF" w:rsidRPr="00AE50FF">
        <w:rPr>
          <w:b w:val="0"/>
          <w:sz w:val="24"/>
          <w:szCs w:val="24"/>
        </w:rPr>
        <w:t xml:space="preserve"> (наш </w:t>
      </w:r>
      <w:proofErr w:type="spellStart"/>
      <w:r w:rsidR="00AE50FF" w:rsidRPr="00AE50FF">
        <w:rPr>
          <w:b w:val="0"/>
          <w:sz w:val="24"/>
          <w:szCs w:val="24"/>
        </w:rPr>
        <w:t>вх</w:t>
      </w:r>
      <w:proofErr w:type="spellEnd"/>
      <w:r w:rsidR="00E25053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от 15.04.2019 № 211-Д</w:t>
      </w:r>
      <w:r w:rsidR="00AE50FF" w:rsidRPr="00AE50FF">
        <w:rPr>
          <w:b w:val="0"/>
          <w:sz w:val="24"/>
          <w:szCs w:val="24"/>
        </w:rPr>
        <w:t>)</w:t>
      </w:r>
      <w:r w:rsidR="00AE50FF">
        <w:rPr>
          <w:b w:val="0"/>
          <w:sz w:val="24"/>
          <w:szCs w:val="24"/>
        </w:rPr>
        <w:t>;</w:t>
      </w:r>
    </w:p>
    <w:p w:rsidR="004B7B8B" w:rsidRDefault="00E3286B" w:rsidP="00312739">
      <w:pPr>
        <w:pStyle w:val="1"/>
        <w:numPr>
          <w:ilvl w:val="0"/>
          <w:numId w:val="3"/>
        </w:numPr>
        <w:spacing w:before="0" w:after="0"/>
        <w:ind w:left="567" w:hanging="567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ЦАО от 26.04.2019 № ЦАО-07-11-515/9</w:t>
      </w:r>
      <w:r w:rsidRPr="00AE50FF">
        <w:rPr>
          <w:b w:val="0"/>
          <w:sz w:val="24"/>
          <w:szCs w:val="24"/>
        </w:rPr>
        <w:t xml:space="preserve"> (наш вх</w:t>
      </w:r>
      <w:r>
        <w:rPr>
          <w:b w:val="0"/>
          <w:sz w:val="24"/>
          <w:szCs w:val="24"/>
        </w:rPr>
        <w:t xml:space="preserve">. </w:t>
      </w:r>
      <w:r w:rsidR="007D0AB2">
        <w:rPr>
          <w:b w:val="0"/>
          <w:sz w:val="24"/>
          <w:szCs w:val="24"/>
        </w:rPr>
        <w:t>от 29.04.2019 № 241-Д</w:t>
      </w:r>
      <w:r w:rsidRPr="00AE50FF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>;</w:t>
      </w:r>
    </w:p>
    <w:p w:rsidR="00B5163F" w:rsidRPr="00B5163F" w:rsidRDefault="00B5163F" w:rsidP="00B5163F"/>
    <w:p w:rsidR="004B7B8B" w:rsidRPr="00B5163F" w:rsidRDefault="00AE50FF" w:rsidP="00B5163F">
      <w:pPr>
        <w:pStyle w:val="1"/>
        <w:spacing w:before="0" w:after="0"/>
        <w:ind w:firstLine="567"/>
        <w:jc w:val="center"/>
        <w:rPr>
          <w:sz w:val="24"/>
          <w:szCs w:val="24"/>
        </w:rPr>
      </w:pPr>
      <w:r w:rsidRPr="00AE50FF">
        <w:rPr>
          <w:sz w:val="24"/>
          <w:szCs w:val="24"/>
        </w:rPr>
        <w:t>Совет депутатов решил:</w:t>
      </w:r>
      <w:bookmarkStart w:id="0" w:name="_GoBack"/>
      <w:bookmarkEnd w:id="0"/>
    </w:p>
    <w:p w:rsidR="004B7B8B" w:rsidRPr="00AE50FF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Отказать в согласовании проекта изменения схемы размещения сезонных кафе в части включения кафе при стационарн</w:t>
      </w:r>
      <w:r w:rsidRPr="00AE50FF">
        <w:t>ых</w:t>
      </w:r>
      <w:r w:rsidRPr="00AE50FF">
        <w:rPr>
          <w:color w:val="000000"/>
        </w:rPr>
        <w:t xml:space="preserve"> предприяти</w:t>
      </w:r>
      <w:r w:rsidRPr="00AE50FF">
        <w:t>ях</w:t>
      </w:r>
      <w:r w:rsidRPr="00AE50FF">
        <w:rPr>
          <w:color w:val="000000"/>
        </w:rPr>
        <w:t xml:space="preserve"> общественного питания: </w:t>
      </w:r>
    </w:p>
    <w:p w:rsidR="00312739" w:rsidRDefault="00312739" w:rsidP="000B4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>
        <w:t xml:space="preserve">- </w:t>
      </w:r>
      <w:r w:rsidR="00AE50FF" w:rsidRPr="00AE50FF">
        <w:t xml:space="preserve">ООО </w:t>
      </w:r>
      <w:r w:rsidR="00AE50FF">
        <w:t>«</w:t>
      </w:r>
      <w:r w:rsidR="000B447B">
        <w:t>Делика Фигура</w:t>
      </w:r>
      <w:r w:rsidR="00AE50FF">
        <w:t>»</w:t>
      </w:r>
      <w:r w:rsidR="00AE50FF" w:rsidRPr="00AE50FF">
        <w:t xml:space="preserve"> по а</w:t>
      </w:r>
      <w:r w:rsidR="000B447B">
        <w:t>дресу: Шмитовский пр., д.10/2</w:t>
      </w:r>
      <w:r w:rsidR="000B447B">
        <w:rPr>
          <w:b/>
        </w:rPr>
        <w:t>, площадью размещения 8,7</w:t>
      </w:r>
      <w:r w:rsidR="00AE50FF" w:rsidRPr="00312739">
        <w:rPr>
          <w:b/>
        </w:rPr>
        <w:t xml:space="preserve"> м</w:t>
      </w:r>
      <w:r w:rsidR="00A70B67" w:rsidRPr="00312739">
        <w:rPr>
          <w:b/>
          <w:vertAlign w:val="superscript"/>
        </w:rPr>
        <w:t>2</w:t>
      </w:r>
      <w:r w:rsidR="00AE50FF" w:rsidRPr="00312739">
        <w:rPr>
          <w:b/>
        </w:rPr>
        <w:t xml:space="preserve">, </w:t>
      </w:r>
      <w:r w:rsidR="00AE50FF" w:rsidRPr="00AE50FF">
        <w:t xml:space="preserve">в связи </w:t>
      </w:r>
      <w:bookmarkStart w:id="1" w:name="_gjdgxs" w:colFirst="0" w:colLast="0"/>
      <w:bookmarkEnd w:id="1"/>
      <w:r>
        <w:t>с узким пешеходным тротуа</w:t>
      </w:r>
      <w:r w:rsidR="000B447B">
        <w:t>ром, который находится в</w:t>
      </w:r>
      <w:r w:rsidR="00E3286B">
        <w:t xml:space="preserve"> неудовлетворитльном состоянии, огромного</w:t>
      </w:r>
      <w:r w:rsidR="000B447B">
        <w:t xml:space="preserve"> поток</w:t>
      </w:r>
      <w:r w:rsidR="00E3286B">
        <w:t>а пешеходов, а также</w:t>
      </w:r>
      <w:r w:rsidR="000B447B">
        <w:t xml:space="preserve"> рядом остановка общественного транспорта.  </w:t>
      </w:r>
      <w:r w:rsidR="000041CC" w:rsidRPr="000B447B">
        <w:rPr>
          <w:color w:val="000000"/>
        </w:rPr>
        <w:t xml:space="preserve">   </w:t>
      </w:r>
    </w:p>
    <w:p w:rsidR="00E3286B" w:rsidRPr="00E3286B" w:rsidRDefault="006E0F6C" w:rsidP="00E328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color w:val="000000"/>
        </w:rPr>
      </w:pPr>
      <w:r>
        <w:rPr>
          <w:color w:val="000000"/>
        </w:rPr>
        <w:t>- ООО «Дом</w:t>
      </w:r>
      <w:r w:rsidR="00E3286B">
        <w:rPr>
          <w:color w:val="000000"/>
        </w:rPr>
        <w:t xml:space="preserve"> кофе» по адресу: Ермолаевский пер. д.18а, </w:t>
      </w:r>
      <w:r w:rsidR="00E3286B">
        <w:rPr>
          <w:b/>
        </w:rPr>
        <w:t>, площадью размещения 22,5</w:t>
      </w:r>
      <w:r w:rsidR="00E3286B" w:rsidRPr="00312739">
        <w:rPr>
          <w:b/>
        </w:rPr>
        <w:t xml:space="preserve"> м</w:t>
      </w:r>
      <w:r w:rsidR="00E3286B" w:rsidRPr="00312739">
        <w:rPr>
          <w:b/>
          <w:vertAlign w:val="superscript"/>
        </w:rPr>
        <w:t>2</w:t>
      </w:r>
      <w:r w:rsidR="00E3286B">
        <w:rPr>
          <w:b/>
        </w:rPr>
        <w:t xml:space="preserve"> </w:t>
      </w:r>
      <w:r w:rsidR="00E3286B" w:rsidRPr="00E3286B">
        <w:t xml:space="preserve">в связи с жалобами жителей </w:t>
      </w:r>
      <w:r w:rsidR="00E3286B">
        <w:t>жи</w:t>
      </w:r>
      <w:r w:rsidR="00E3286B" w:rsidRPr="00E3286B">
        <w:t>лого дома по данному адресу. Помим</w:t>
      </w:r>
      <w:r w:rsidR="00E3286B">
        <w:t xml:space="preserve">о этого на данном участке в данный момент идет </w:t>
      </w:r>
      <w:r w:rsidR="00E3286B" w:rsidRPr="00E3286B">
        <w:t xml:space="preserve">благоустройство в рамках комплексного благоустроваства прилегающих к Патриаршему пруду улиц.  </w:t>
      </w:r>
      <w:r w:rsidR="00E3286B" w:rsidRPr="00E3286B">
        <w:rPr>
          <w:vertAlign w:val="superscript"/>
        </w:rPr>
        <w:t xml:space="preserve">    </w:t>
      </w:r>
    </w:p>
    <w:p w:rsidR="004B7B8B" w:rsidRPr="00312739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312739">
        <w:rPr>
          <w:color w:val="000000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:rsidR="004B7B8B" w:rsidRPr="00AE50FF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Пресненский.</w:t>
      </w:r>
    </w:p>
    <w:p w:rsidR="004B7B8B" w:rsidRPr="00AE50FF" w:rsidRDefault="00AE50FF" w:rsidP="00AE50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AE50FF">
        <w:rPr>
          <w:color w:val="000000"/>
        </w:rPr>
        <w:t>Настоящее Решение вступает в силу со дня его принятия.</w:t>
      </w:r>
    </w:p>
    <w:p w:rsidR="004B7B8B" w:rsidRPr="00AE50FF" w:rsidRDefault="00AE50FF" w:rsidP="00AE50FF">
      <w:pPr>
        <w:numPr>
          <w:ilvl w:val="0"/>
          <w:numId w:val="1"/>
        </w:numPr>
        <w:spacing w:after="0" w:line="240" w:lineRule="auto"/>
        <w:ind w:left="567" w:hanging="567"/>
        <w:jc w:val="both"/>
      </w:pPr>
      <w:r w:rsidRPr="00AE50FF">
        <w:t>Контроль за исполнением настоящего Решения возложить на Председателя комиссии по поддержке и развитию малого бизнеса Пальгову В.О.</w:t>
      </w:r>
    </w:p>
    <w:p w:rsidR="004B7B8B" w:rsidRPr="00AE50FF" w:rsidRDefault="004B7B8B" w:rsidP="00AE50FF">
      <w:pPr>
        <w:tabs>
          <w:tab w:val="left" w:pos="6436"/>
        </w:tabs>
        <w:spacing w:after="0" w:line="240" w:lineRule="auto"/>
        <w:jc w:val="both"/>
      </w:pPr>
    </w:p>
    <w:p w:rsidR="004B7B8B" w:rsidRPr="00AE50FF" w:rsidRDefault="004B7B8B" w:rsidP="00AE50FF">
      <w:pPr>
        <w:tabs>
          <w:tab w:val="left" w:pos="6436"/>
        </w:tabs>
        <w:spacing w:after="0" w:line="240" w:lineRule="auto"/>
        <w:jc w:val="both"/>
      </w:pPr>
    </w:p>
    <w:p w:rsidR="004B7B8B" w:rsidRPr="00AE50FF" w:rsidRDefault="004B7B8B" w:rsidP="00AE50FF">
      <w:pPr>
        <w:tabs>
          <w:tab w:val="left" w:pos="6436"/>
        </w:tabs>
        <w:spacing w:after="0" w:line="240" w:lineRule="auto"/>
        <w:jc w:val="both"/>
      </w:pPr>
    </w:p>
    <w:tbl>
      <w:tblPr>
        <w:tblStyle w:val="a7"/>
        <w:tblW w:w="93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4689"/>
        <w:gridCol w:w="1820"/>
      </w:tblGrid>
      <w:tr w:rsidR="004B7B8B" w:rsidRPr="00AE50FF">
        <w:tc>
          <w:tcPr>
            <w:tcW w:w="2830" w:type="dxa"/>
          </w:tcPr>
          <w:p w:rsidR="004B7B8B" w:rsidRPr="00AE50FF" w:rsidRDefault="00AE50FF" w:rsidP="00AE50FF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  <w:r w:rsidRPr="00AE50FF">
              <w:rPr>
                <w:b/>
              </w:rPr>
              <w:t>Глава муниципального округа Пресненский</w:t>
            </w:r>
          </w:p>
        </w:tc>
        <w:tc>
          <w:tcPr>
            <w:tcW w:w="4689" w:type="dxa"/>
          </w:tcPr>
          <w:p w:rsidR="004B7B8B" w:rsidRPr="00AE50FF" w:rsidRDefault="004B7B8B" w:rsidP="00AE50FF">
            <w:pPr>
              <w:tabs>
                <w:tab w:val="left" w:pos="6436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820" w:type="dxa"/>
            <w:vAlign w:val="bottom"/>
          </w:tcPr>
          <w:p w:rsidR="004B7B8B" w:rsidRPr="00AE50FF" w:rsidRDefault="00AE50FF" w:rsidP="00AE50FF">
            <w:pPr>
              <w:tabs>
                <w:tab w:val="left" w:pos="6436"/>
              </w:tabs>
              <w:spacing w:after="0" w:line="240" w:lineRule="auto"/>
              <w:jc w:val="right"/>
              <w:rPr>
                <w:b/>
              </w:rPr>
            </w:pPr>
            <w:r w:rsidRPr="00AE50FF">
              <w:rPr>
                <w:b/>
              </w:rPr>
              <w:t>Д.П. Юмалин</w:t>
            </w:r>
          </w:p>
        </w:tc>
      </w:tr>
    </w:tbl>
    <w:p w:rsidR="004B7B8B" w:rsidRPr="00AE50FF" w:rsidRDefault="004B7B8B" w:rsidP="00AE50FF">
      <w:pPr>
        <w:tabs>
          <w:tab w:val="left" w:pos="6436"/>
        </w:tabs>
        <w:spacing w:after="0" w:line="240" w:lineRule="auto"/>
      </w:pPr>
    </w:p>
    <w:sectPr w:rsidR="004B7B8B" w:rsidRPr="00AE50FF">
      <w:pgSz w:w="11901" w:h="16817"/>
      <w:pgMar w:top="1134" w:right="850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13BA3"/>
    <w:multiLevelType w:val="multilevel"/>
    <w:tmpl w:val="5CA82D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8B"/>
    <w:rsid w:val="000041CC"/>
    <w:rsid w:val="000B447B"/>
    <w:rsid w:val="00151422"/>
    <w:rsid w:val="00312739"/>
    <w:rsid w:val="004B7B8B"/>
    <w:rsid w:val="005B5C8B"/>
    <w:rsid w:val="006E0F6C"/>
    <w:rsid w:val="007D0AB2"/>
    <w:rsid w:val="007F7F49"/>
    <w:rsid w:val="0085307C"/>
    <w:rsid w:val="00A70B67"/>
    <w:rsid w:val="00AD6F25"/>
    <w:rsid w:val="00AE50FF"/>
    <w:rsid w:val="00B5163F"/>
    <w:rsid w:val="00BF750A"/>
    <w:rsid w:val="00DE1F94"/>
    <w:rsid w:val="00E25053"/>
    <w:rsid w:val="00E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BF3A"/>
  <w15:docId w15:val="{CC3E659F-B0AA-8E4F-A49F-44484C00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AE50F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Kuzhel Kristina</dc:creator>
  <cp:lastModifiedBy>Dima Umalin</cp:lastModifiedBy>
  <cp:revision>7</cp:revision>
  <cp:lastPrinted>2019-05-13T08:41:00Z</cp:lastPrinted>
  <dcterms:created xsi:type="dcterms:W3CDTF">2019-05-08T12:30:00Z</dcterms:created>
  <dcterms:modified xsi:type="dcterms:W3CDTF">2019-05-13T08:41:00Z</dcterms:modified>
</cp:coreProperties>
</file>