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1F0" w:rsidRPr="00D51AAA" w:rsidRDefault="009151F0" w:rsidP="009151F0">
      <w:pPr>
        <w:spacing w:after="0" w:line="240" w:lineRule="auto"/>
        <w:rPr>
          <w:rFonts w:eastAsia="Calibri"/>
        </w:rPr>
      </w:pPr>
      <w:r w:rsidRPr="00D51AAA">
        <w:rPr>
          <w:rFonts w:eastAsia="Calibri"/>
        </w:rPr>
        <w:t>Проект Решения</w:t>
      </w:r>
    </w:p>
    <w:p w:rsidR="009151F0" w:rsidRPr="00D51AAA" w:rsidRDefault="009151F0" w:rsidP="009151F0">
      <w:pPr>
        <w:spacing w:after="0" w:line="240" w:lineRule="auto"/>
        <w:rPr>
          <w:rFonts w:eastAsia="Calibri"/>
          <w:i/>
        </w:rPr>
      </w:pPr>
      <w:r w:rsidRPr="00D51AAA">
        <w:rPr>
          <w:rFonts w:eastAsia="Calibri"/>
        </w:rPr>
        <w:t xml:space="preserve">Вносит: </w:t>
      </w:r>
      <w:r w:rsidRPr="00D51AAA">
        <w:rPr>
          <w:rFonts w:eastAsia="Calibri"/>
          <w:i/>
        </w:rPr>
        <w:t xml:space="preserve">депутат Совета депутатов МО Пресненский </w:t>
      </w:r>
      <w:r>
        <w:rPr>
          <w:rFonts w:eastAsia="Calibri"/>
          <w:i/>
        </w:rPr>
        <w:t>Пальгова В.О.</w:t>
      </w:r>
    </w:p>
    <w:p w:rsidR="000B35DE" w:rsidRPr="000B35DE" w:rsidRDefault="000B35DE" w:rsidP="000B35DE">
      <w:pPr>
        <w:spacing w:after="0" w:line="240" w:lineRule="auto"/>
        <w:rPr>
          <w:rFonts w:eastAsia="Calibri"/>
        </w:rPr>
      </w:pPr>
      <w:r w:rsidRPr="000B35DE">
        <w:rPr>
          <w:rFonts w:eastAsia="Calibri"/>
        </w:rPr>
        <w:t>Дата внесения: 07.05.2019</w:t>
      </w:r>
    </w:p>
    <w:p w:rsidR="000B35DE" w:rsidRPr="000B35DE" w:rsidRDefault="000B35DE" w:rsidP="000B35DE">
      <w:pPr>
        <w:spacing w:after="0" w:line="240" w:lineRule="auto"/>
        <w:rPr>
          <w:rFonts w:eastAsia="Calibri"/>
        </w:rPr>
      </w:pPr>
    </w:p>
    <w:p w:rsidR="000B35DE" w:rsidRDefault="000B35DE" w:rsidP="000B35DE">
      <w:pPr>
        <w:spacing w:after="0" w:line="240" w:lineRule="auto"/>
        <w:rPr>
          <w:rFonts w:eastAsia="Calibri"/>
        </w:rPr>
      </w:pPr>
    </w:p>
    <w:p w:rsidR="00121B17" w:rsidRDefault="00121B17" w:rsidP="000B35DE">
      <w:pPr>
        <w:spacing w:after="0" w:line="240" w:lineRule="auto"/>
        <w:rPr>
          <w:rFonts w:eastAsia="Calibri"/>
        </w:rPr>
      </w:pPr>
    </w:p>
    <w:p w:rsidR="00121B17" w:rsidRPr="00065C6E" w:rsidRDefault="00121B17" w:rsidP="000B35DE">
      <w:pPr>
        <w:spacing w:after="0" w:line="240" w:lineRule="auto"/>
        <w:rPr>
          <w:rFonts w:eastAsia="Calibri"/>
        </w:rPr>
      </w:pPr>
      <w:bookmarkStart w:id="0" w:name="_GoBack"/>
      <w:bookmarkEnd w:id="0"/>
    </w:p>
    <w:p w:rsidR="000B35DE" w:rsidRPr="000B35DE" w:rsidRDefault="000B35DE" w:rsidP="000B35DE">
      <w:pPr>
        <w:spacing w:after="0" w:line="240" w:lineRule="auto"/>
        <w:rPr>
          <w:rFonts w:eastAsia="Calibri"/>
        </w:rPr>
      </w:pPr>
      <w:r>
        <w:rPr>
          <w:rFonts w:eastAsia="Calibri"/>
        </w:rPr>
        <w:t>26/10/375</w:t>
      </w:r>
      <w:r w:rsidRPr="000B35DE">
        <w:rPr>
          <w:rFonts w:eastAsia="Calibri"/>
        </w:rPr>
        <w:t>-СД</w:t>
      </w:r>
    </w:p>
    <w:p w:rsidR="009151F0" w:rsidRPr="00D51AAA" w:rsidRDefault="000B35DE" w:rsidP="000B35DE">
      <w:pPr>
        <w:spacing w:after="0" w:line="240" w:lineRule="auto"/>
        <w:rPr>
          <w:rFonts w:eastAsia="Calibri"/>
        </w:rPr>
      </w:pPr>
      <w:r w:rsidRPr="000B35DE">
        <w:rPr>
          <w:rFonts w:eastAsia="Calibri"/>
        </w:rPr>
        <w:t>15.05.2019</w:t>
      </w:r>
    </w:p>
    <w:p w:rsidR="009151F0" w:rsidRPr="00D51AAA" w:rsidRDefault="009151F0" w:rsidP="009151F0">
      <w:pPr>
        <w:spacing w:after="0" w:line="240" w:lineRule="auto"/>
        <w:rPr>
          <w:rFonts w:eastAsia="Calibri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95"/>
      </w:tblGrid>
      <w:tr w:rsidR="009151F0" w:rsidRPr="00D51AAA" w:rsidTr="00391051">
        <w:tc>
          <w:tcPr>
            <w:tcW w:w="4644" w:type="dxa"/>
          </w:tcPr>
          <w:p w:rsidR="009151F0" w:rsidRPr="00D51AAA" w:rsidRDefault="009151F0" w:rsidP="0039105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AAA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согласовании проекта изменения схемы размещения сезонных кафе</w:t>
            </w:r>
          </w:p>
        </w:tc>
        <w:tc>
          <w:tcPr>
            <w:tcW w:w="4695" w:type="dxa"/>
          </w:tcPr>
          <w:p w:rsidR="009151F0" w:rsidRPr="00D51AAA" w:rsidRDefault="009151F0" w:rsidP="0039105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25EB7" w:rsidRDefault="00825EB7">
      <w:pPr>
        <w:tabs>
          <w:tab w:val="left" w:pos="6436"/>
        </w:tabs>
        <w:spacing w:after="0" w:line="240" w:lineRule="auto"/>
      </w:pPr>
    </w:p>
    <w:p w:rsidR="00B21AA5" w:rsidRDefault="0097401C" w:rsidP="007530B4">
      <w:pPr>
        <w:pStyle w:val="1"/>
        <w:spacing w:before="0" w:after="0"/>
        <w:ind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Руководствуясь п</w:t>
      </w:r>
      <w:r w:rsidR="009151F0">
        <w:rPr>
          <w:b w:val="0"/>
          <w:color w:val="000000"/>
          <w:sz w:val="24"/>
          <w:szCs w:val="24"/>
        </w:rPr>
        <w:t>.</w:t>
      </w:r>
      <w:r>
        <w:rPr>
          <w:b w:val="0"/>
          <w:color w:val="000000"/>
          <w:sz w:val="24"/>
          <w:szCs w:val="24"/>
        </w:rPr>
        <w:t>2 ч</w:t>
      </w:r>
      <w:r w:rsidR="009151F0">
        <w:rPr>
          <w:b w:val="0"/>
          <w:color w:val="000000"/>
          <w:sz w:val="24"/>
          <w:szCs w:val="24"/>
        </w:rPr>
        <w:t>.</w:t>
      </w:r>
      <w:r>
        <w:rPr>
          <w:b w:val="0"/>
          <w:color w:val="000000"/>
          <w:sz w:val="24"/>
          <w:szCs w:val="24"/>
        </w:rPr>
        <w:t>5 ст</w:t>
      </w:r>
      <w:r w:rsidR="009151F0">
        <w:rPr>
          <w:b w:val="0"/>
          <w:color w:val="000000"/>
          <w:sz w:val="24"/>
          <w:szCs w:val="24"/>
        </w:rPr>
        <w:t>.</w:t>
      </w:r>
      <w:r>
        <w:rPr>
          <w:b w:val="0"/>
          <w:color w:val="000000"/>
          <w:sz w:val="24"/>
          <w:szCs w:val="24"/>
        </w:rPr>
        <w:t>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 марта 2015 года №102-ПП «О размещении сезонных (летних) кафе при стационарных предприятиях общественного питания», подпунктом 18а пункта 2 статьи 3 У</w:t>
      </w:r>
      <w:r>
        <w:rPr>
          <w:b w:val="0"/>
          <w:sz w:val="24"/>
          <w:szCs w:val="24"/>
        </w:rPr>
        <w:t>с</w:t>
      </w:r>
      <w:r>
        <w:rPr>
          <w:b w:val="0"/>
          <w:color w:val="000000"/>
          <w:sz w:val="24"/>
          <w:szCs w:val="24"/>
        </w:rPr>
        <w:t>тава муниципального округа Пресненский, на основании обращени</w:t>
      </w:r>
      <w:r w:rsidR="00B21AA5">
        <w:rPr>
          <w:b w:val="0"/>
          <w:sz w:val="24"/>
          <w:szCs w:val="24"/>
        </w:rPr>
        <w:t>й</w:t>
      </w:r>
      <w:r>
        <w:rPr>
          <w:b w:val="0"/>
          <w:color w:val="000000"/>
          <w:sz w:val="24"/>
          <w:szCs w:val="24"/>
        </w:rPr>
        <w:t xml:space="preserve"> Префектур</w:t>
      </w:r>
      <w:r>
        <w:rPr>
          <w:b w:val="0"/>
          <w:sz w:val="24"/>
          <w:szCs w:val="24"/>
        </w:rPr>
        <w:t>ы</w:t>
      </w:r>
      <w:r>
        <w:rPr>
          <w:b w:val="0"/>
          <w:color w:val="000000"/>
          <w:sz w:val="24"/>
          <w:szCs w:val="24"/>
        </w:rPr>
        <w:t xml:space="preserve"> ЦАО</w:t>
      </w:r>
      <w:r w:rsidR="00B21AA5">
        <w:rPr>
          <w:b w:val="0"/>
          <w:color w:val="000000"/>
          <w:sz w:val="24"/>
          <w:szCs w:val="24"/>
        </w:rPr>
        <w:t xml:space="preserve">: </w:t>
      </w:r>
    </w:p>
    <w:p w:rsidR="00B21AA5" w:rsidRDefault="00B21AA5" w:rsidP="007530B4">
      <w:pPr>
        <w:pStyle w:val="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- </w:t>
      </w:r>
      <w:r w:rsidR="0097401C">
        <w:rPr>
          <w:b w:val="0"/>
          <w:color w:val="000000"/>
          <w:sz w:val="24"/>
          <w:szCs w:val="24"/>
        </w:rPr>
        <w:t xml:space="preserve"> от </w:t>
      </w:r>
      <w:r w:rsidR="003F7F88">
        <w:rPr>
          <w:b w:val="0"/>
          <w:sz w:val="24"/>
          <w:szCs w:val="24"/>
        </w:rPr>
        <w:t>05.04.2019 № ЦАО-07-11-387</w:t>
      </w:r>
      <w:r w:rsidR="00014A0A">
        <w:rPr>
          <w:b w:val="0"/>
          <w:sz w:val="24"/>
          <w:szCs w:val="24"/>
        </w:rPr>
        <w:t>/9</w:t>
      </w:r>
      <w:r w:rsidR="0097401C">
        <w:rPr>
          <w:b w:val="0"/>
          <w:sz w:val="24"/>
          <w:szCs w:val="24"/>
        </w:rPr>
        <w:t xml:space="preserve"> (наш</w:t>
      </w:r>
      <w:r w:rsidR="004B4D62">
        <w:rPr>
          <w:b w:val="0"/>
          <w:sz w:val="24"/>
          <w:szCs w:val="24"/>
        </w:rPr>
        <w:t xml:space="preserve"> входящий от 08.04.2019 № 200</w:t>
      </w:r>
      <w:r w:rsidR="004B4D62" w:rsidRPr="004B4D62">
        <w:rPr>
          <w:b w:val="0"/>
          <w:sz w:val="24"/>
          <w:szCs w:val="24"/>
        </w:rPr>
        <w:t>-Д</w:t>
      </w:r>
      <w:r>
        <w:rPr>
          <w:b w:val="0"/>
          <w:sz w:val="24"/>
          <w:szCs w:val="24"/>
        </w:rPr>
        <w:t>)</w:t>
      </w:r>
      <w:r w:rsidRPr="00B21AA5">
        <w:rPr>
          <w:b w:val="0"/>
          <w:sz w:val="24"/>
          <w:szCs w:val="24"/>
        </w:rPr>
        <w:t xml:space="preserve">; </w:t>
      </w:r>
    </w:p>
    <w:p w:rsidR="00B21AA5" w:rsidRDefault="00B21AA5" w:rsidP="007530B4">
      <w:pPr>
        <w:spacing w:after="0" w:line="240" w:lineRule="auto"/>
      </w:pPr>
      <w:r w:rsidRPr="00B21AA5">
        <w:t xml:space="preserve">- </w:t>
      </w:r>
      <w:r w:rsidR="007530B4">
        <w:t xml:space="preserve"> </w:t>
      </w:r>
      <w:r w:rsidRPr="00B21AA5">
        <w:t xml:space="preserve">от </w:t>
      </w:r>
      <w:r w:rsidR="003F7F88">
        <w:t>05.04.2019 № ЦАО-07-11-372</w:t>
      </w:r>
      <w:r w:rsidR="00014A0A">
        <w:t>/9</w:t>
      </w:r>
      <w:r w:rsidRPr="00B21AA5">
        <w:t xml:space="preserve"> (наш входящий </w:t>
      </w:r>
      <w:r w:rsidR="004B4D62">
        <w:t>от 08.04.2019 № 201-Д</w:t>
      </w:r>
      <w:r w:rsidRPr="00B21AA5">
        <w:t xml:space="preserve">); </w:t>
      </w:r>
    </w:p>
    <w:p w:rsidR="00704E57" w:rsidRDefault="00704E57" w:rsidP="007530B4">
      <w:pPr>
        <w:spacing w:after="0" w:line="240" w:lineRule="auto"/>
      </w:pPr>
      <w:r>
        <w:t>-  от 16.04.2019 № ЦАО-07-11-445</w:t>
      </w:r>
      <w:r w:rsidRPr="00704E57">
        <w:t xml:space="preserve">/9 (наш входящий </w:t>
      </w:r>
      <w:r w:rsidR="004B4D62">
        <w:t>от 17.04.2019 № 220-Д</w:t>
      </w:r>
      <w:r w:rsidRPr="00704E57">
        <w:t>);</w:t>
      </w:r>
    </w:p>
    <w:p w:rsidR="00353D2C" w:rsidRDefault="00353D2C" w:rsidP="00F366C0">
      <w:pPr>
        <w:spacing w:after="0" w:line="240" w:lineRule="auto"/>
      </w:pPr>
      <w:r>
        <w:t xml:space="preserve">- </w:t>
      </w:r>
      <w:r w:rsidRPr="00C43A8C">
        <w:t xml:space="preserve"> </w:t>
      </w:r>
      <w:r>
        <w:t>от 19.04.2019 № ЦАО-07-11-469</w:t>
      </w:r>
      <w:r w:rsidRPr="00A10337">
        <w:t xml:space="preserve">/9 (наш входящий </w:t>
      </w:r>
      <w:r>
        <w:t>от 22.04.2019 № 228-Д</w:t>
      </w:r>
      <w:r w:rsidRPr="00A10337">
        <w:t>);</w:t>
      </w:r>
    </w:p>
    <w:p w:rsidR="009151F0" w:rsidRDefault="00F366C0" w:rsidP="00F366C0">
      <w:pPr>
        <w:spacing w:after="0" w:line="240" w:lineRule="auto"/>
      </w:pPr>
      <w:r>
        <w:t>-</w:t>
      </w:r>
      <w:r w:rsidR="00A10337" w:rsidRPr="00A10337">
        <w:t xml:space="preserve"> </w:t>
      </w:r>
      <w:r w:rsidR="004B4D62">
        <w:t xml:space="preserve"> от 26.04.2019 № ЦАО-07-11-519</w:t>
      </w:r>
      <w:r w:rsidR="00A10337" w:rsidRPr="00A10337">
        <w:t xml:space="preserve">/9 (наш входящий </w:t>
      </w:r>
      <w:r w:rsidR="004B4D62">
        <w:t>от 29.04.2019 № 242-Д</w:t>
      </w:r>
      <w:r w:rsidR="00A10337" w:rsidRPr="00A10337">
        <w:t>);</w:t>
      </w:r>
    </w:p>
    <w:p w:rsidR="00C43A8C" w:rsidRDefault="00C43A8C" w:rsidP="00C43A8C">
      <w:pPr>
        <w:spacing w:after="0" w:line="240" w:lineRule="auto"/>
      </w:pPr>
      <w:r>
        <w:t xml:space="preserve">- </w:t>
      </w:r>
      <w:r w:rsidRPr="00C43A8C">
        <w:t xml:space="preserve"> </w:t>
      </w:r>
      <w:r>
        <w:t>от 06.05.2019 № ЦАО-07-11-576</w:t>
      </w:r>
      <w:r w:rsidRPr="00A10337">
        <w:t xml:space="preserve">/9 (наш входящий </w:t>
      </w:r>
      <w:r w:rsidR="00353D2C">
        <w:t>от 07.05.2019 № 249-Д</w:t>
      </w:r>
      <w:r w:rsidRPr="00A10337">
        <w:t>);</w:t>
      </w:r>
    </w:p>
    <w:p w:rsidR="00A10337" w:rsidRPr="009151F0" w:rsidRDefault="00A10337" w:rsidP="00F366C0">
      <w:pPr>
        <w:spacing w:after="0" w:line="240" w:lineRule="auto"/>
      </w:pPr>
    </w:p>
    <w:p w:rsidR="00825EB7" w:rsidRPr="0097401C" w:rsidRDefault="0097401C">
      <w:pPr>
        <w:pStyle w:val="1"/>
        <w:spacing w:before="0" w:after="0"/>
        <w:jc w:val="center"/>
        <w:rPr>
          <w:sz w:val="24"/>
          <w:szCs w:val="36"/>
        </w:rPr>
      </w:pPr>
      <w:r w:rsidRPr="0097401C">
        <w:rPr>
          <w:sz w:val="24"/>
          <w:szCs w:val="36"/>
        </w:rPr>
        <w:t>Совет депутатов решил:</w:t>
      </w:r>
    </w:p>
    <w:p w:rsidR="00825EB7" w:rsidRDefault="009740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color w:val="000000"/>
        </w:rPr>
      </w:pPr>
      <w:r>
        <w:rPr>
          <w:color w:val="000000"/>
        </w:rPr>
        <w:t>Согласовать проект</w:t>
      </w:r>
      <w:r>
        <w:t>ы</w:t>
      </w:r>
      <w:r>
        <w:rPr>
          <w:color w:val="000000"/>
        </w:rPr>
        <w:t xml:space="preserve"> изменения схемы размещения сезонных кафе в части включения кафе при стационарн</w:t>
      </w:r>
      <w:r>
        <w:t>ых</w:t>
      </w:r>
      <w:r>
        <w:rPr>
          <w:color w:val="000000"/>
        </w:rPr>
        <w:t xml:space="preserve"> </w:t>
      </w:r>
      <w:r>
        <w:t>предприятиях</w:t>
      </w:r>
      <w:r>
        <w:rPr>
          <w:color w:val="000000"/>
        </w:rPr>
        <w:t xml:space="preserve"> общественного питания: </w:t>
      </w:r>
    </w:p>
    <w:p w:rsidR="00B21AA5" w:rsidRPr="00121B17" w:rsidRDefault="0097401C" w:rsidP="00605C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color w:val="FF0000"/>
        </w:rPr>
      </w:pPr>
      <w:r>
        <w:rPr>
          <w:color w:val="000000"/>
        </w:rPr>
        <w:t xml:space="preserve"> </w:t>
      </w:r>
      <w:r w:rsidRPr="00121B17">
        <w:rPr>
          <w:color w:val="000000"/>
        </w:rPr>
        <w:t>ООО «</w:t>
      </w:r>
      <w:r w:rsidR="003F7F88" w:rsidRPr="00121B17">
        <w:t>Невинная Лама</w:t>
      </w:r>
      <w:r w:rsidRPr="00121B17">
        <w:rPr>
          <w:color w:val="000000"/>
        </w:rPr>
        <w:t xml:space="preserve">» по адресу: </w:t>
      </w:r>
      <w:r w:rsidR="003F7F88" w:rsidRPr="00121B17">
        <w:t>ул. Кр.Пресня</w:t>
      </w:r>
      <w:r w:rsidR="00014A0A" w:rsidRPr="00121B17">
        <w:t>., д.3</w:t>
      </w:r>
      <w:r w:rsidR="003F7F88" w:rsidRPr="00121B17">
        <w:t>2-34</w:t>
      </w:r>
      <w:r w:rsidR="009151F0" w:rsidRPr="00121B17">
        <w:t>,</w:t>
      </w:r>
      <w:r w:rsidR="003F7F88" w:rsidRPr="00121B17">
        <w:t xml:space="preserve"> стр.3 </w:t>
      </w:r>
      <w:r w:rsidRPr="00121B17">
        <w:rPr>
          <w:b/>
          <w:color w:val="000000"/>
        </w:rPr>
        <w:t>площадью размещения</w:t>
      </w:r>
      <w:r w:rsidR="003F7F88" w:rsidRPr="00121B17">
        <w:rPr>
          <w:b/>
        </w:rPr>
        <w:t xml:space="preserve"> 40,1</w:t>
      </w:r>
      <w:r w:rsidRPr="00121B17">
        <w:rPr>
          <w:b/>
        </w:rPr>
        <w:t xml:space="preserve"> </w:t>
      </w:r>
      <w:r w:rsidRPr="00121B17">
        <w:rPr>
          <w:b/>
          <w:color w:val="000000"/>
        </w:rPr>
        <w:t>м</w:t>
      </w:r>
      <w:r w:rsidRPr="00121B17">
        <w:rPr>
          <w:b/>
          <w:color w:val="000000"/>
          <w:vertAlign w:val="superscript"/>
        </w:rPr>
        <w:t>2</w:t>
      </w:r>
      <w:r w:rsidR="00B21AA5" w:rsidRPr="00121B17">
        <w:rPr>
          <w:color w:val="000000"/>
        </w:rPr>
        <w:t>;</w:t>
      </w:r>
    </w:p>
    <w:p w:rsidR="00704E57" w:rsidRDefault="003F7F88" w:rsidP="00704E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color w:val="000000"/>
        </w:rPr>
      </w:pPr>
      <w:r>
        <w:rPr>
          <w:color w:val="000000"/>
        </w:rPr>
        <w:t>ООО «Лао Ли Рассвет» по адресу: Столярный пер., д. 3 корп. 5</w:t>
      </w:r>
      <w:r w:rsidR="00B21AA5">
        <w:rPr>
          <w:color w:val="000000"/>
        </w:rPr>
        <w:t xml:space="preserve">, </w:t>
      </w:r>
      <w:r w:rsidR="00B21AA5">
        <w:rPr>
          <w:b/>
          <w:color w:val="000000"/>
        </w:rPr>
        <w:t>площадью размещения</w:t>
      </w:r>
      <w:r>
        <w:rPr>
          <w:b/>
        </w:rPr>
        <w:t xml:space="preserve"> 63,0</w:t>
      </w:r>
      <w:r w:rsidR="00B21AA5">
        <w:rPr>
          <w:b/>
        </w:rPr>
        <w:t xml:space="preserve"> </w:t>
      </w:r>
      <w:r w:rsidR="00B21AA5">
        <w:rPr>
          <w:b/>
          <w:color w:val="000000"/>
        </w:rPr>
        <w:t>м</w:t>
      </w:r>
      <w:proofErr w:type="gramStart"/>
      <w:r w:rsidR="00B21AA5">
        <w:rPr>
          <w:b/>
          <w:color w:val="000000"/>
          <w:vertAlign w:val="superscript"/>
        </w:rPr>
        <w:t>2</w:t>
      </w:r>
      <w:r w:rsidR="00D00D64">
        <w:rPr>
          <w:b/>
          <w:color w:val="000000"/>
          <w:vertAlign w:val="superscript"/>
        </w:rPr>
        <w:t xml:space="preserve"> </w:t>
      </w:r>
      <w:r w:rsidR="00D00D64" w:rsidRPr="00D00D64">
        <w:rPr>
          <w:b/>
          <w:color w:val="000000"/>
        </w:rPr>
        <w:t>;</w:t>
      </w:r>
      <w:proofErr w:type="gramEnd"/>
      <w:r w:rsidR="00D00D64" w:rsidRPr="00D00D64">
        <w:rPr>
          <w:color w:val="000000"/>
        </w:rPr>
        <w:t xml:space="preserve"> </w:t>
      </w:r>
    </w:p>
    <w:p w:rsidR="00704E57" w:rsidRDefault="00704E57" w:rsidP="00704E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b/>
          <w:color w:val="000000"/>
        </w:rPr>
      </w:pPr>
      <w:r w:rsidRPr="00704E57">
        <w:rPr>
          <w:color w:val="000000"/>
        </w:rPr>
        <w:t>ООО «Хорека»</w:t>
      </w:r>
      <w:r>
        <w:rPr>
          <w:color w:val="000000"/>
        </w:rPr>
        <w:t xml:space="preserve"> по адресу: ул. 1905 года, д. 7, </w:t>
      </w:r>
      <w:r w:rsidRPr="00704E57">
        <w:rPr>
          <w:color w:val="000000"/>
        </w:rPr>
        <w:t>стр.</w:t>
      </w:r>
      <w:proofErr w:type="gramStart"/>
      <w:r w:rsidRPr="00704E57">
        <w:rPr>
          <w:color w:val="000000"/>
        </w:rPr>
        <w:t>1 ,</w:t>
      </w:r>
      <w:proofErr w:type="gramEnd"/>
      <w:r w:rsidRPr="00704E57">
        <w:rPr>
          <w:color w:val="000000"/>
        </w:rPr>
        <w:t xml:space="preserve"> </w:t>
      </w:r>
      <w:r>
        <w:rPr>
          <w:b/>
          <w:color w:val="000000"/>
        </w:rPr>
        <w:t>площадью размещения 19,78</w:t>
      </w:r>
      <w:r w:rsidRPr="00704E57">
        <w:rPr>
          <w:b/>
          <w:color w:val="000000"/>
        </w:rPr>
        <w:t xml:space="preserve"> м2 </w:t>
      </w:r>
      <w:r>
        <w:rPr>
          <w:b/>
          <w:color w:val="000000"/>
        </w:rPr>
        <w:t>(увеличение)</w:t>
      </w:r>
      <w:r w:rsidRPr="00704E57">
        <w:rPr>
          <w:b/>
          <w:color w:val="000000"/>
        </w:rPr>
        <w:t xml:space="preserve">; </w:t>
      </w:r>
    </w:p>
    <w:p w:rsidR="00704E57" w:rsidRDefault="00704E57" w:rsidP="00704E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b/>
          <w:color w:val="000000"/>
        </w:rPr>
      </w:pPr>
      <w:r w:rsidRPr="00704E57">
        <w:rPr>
          <w:color w:val="000000"/>
        </w:rPr>
        <w:t xml:space="preserve">ООО «Кофе Пью» по адресу: Никитский бул., д. 12, </w:t>
      </w:r>
      <w:r>
        <w:rPr>
          <w:b/>
          <w:color w:val="000000"/>
        </w:rPr>
        <w:t>площадью размещения 12 м</w:t>
      </w:r>
      <w:r>
        <w:rPr>
          <w:b/>
          <w:color w:val="000000"/>
          <w:vertAlign w:val="superscript"/>
        </w:rPr>
        <w:t xml:space="preserve">2 </w:t>
      </w:r>
      <w:r w:rsidRPr="00D00D64">
        <w:rPr>
          <w:b/>
          <w:color w:val="000000"/>
        </w:rPr>
        <w:t>;</w:t>
      </w:r>
    </w:p>
    <w:p w:rsidR="00704E57" w:rsidRDefault="00704E57" w:rsidP="00A10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b/>
          <w:color w:val="000000"/>
        </w:rPr>
      </w:pPr>
      <w:r>
        <w:rPr>
          <w:color w:val="000000"/>
        </w:rPr>
        <w:t>ООО «Фреш Маркет» по адресу: Шмитовский пр</w:t>
      </w:r>
      <w:r w:rsidR="00A10337">
        <w:rPr>
          <w:color w:val="000000"/>
        </w:rPr>
        <w:t xml:space="preserve">., д. 16 стр.1, </w:t>
      </w:r>
      <w:r w:rsidR="00A10337">
        <w:rPr>
          <w:b/>
          <w:color w:val="000000"/>
        </w:rPr>
        <w:t>площадью размещения 73,5 м</w:t>
      </w:r>
      <w:r w:rsidR="00A10337">
        <w:rPr>
          <w:b/>
          <w:color w:val="000000"/>
          <w:vertAlign w:val="superscript"/>
        </w:rPr>
        <w:t xml:space="preserve">2 </w:t>
      </w:r>
      <w:r w:rsidR="00A10337" w:rsidRPr="00D00D64">
        <w:rPr>
          <w:b/>
          <w:color w:val="000000"/>
        </w:rPr>
        <w:t>;</w:t>
      </w:r>
    </w:p>
    <w:p w:rsidR="00C43A8C" w:rsidRPr="00121B17" w:rsidRDefault="00C43A8C" w:rsidP="00121B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b/>
          <w:color w:val="000000"/>
        </w:rPr>
      </w:pPr>
      <w:r>
        <w:rPr>
          <w:color w:val="000000"/>
        </w:rPr>
        <w:t xml:space="preserve">ООО «СВ Продакшн» по адресу: Рочдельская ул. 15 стр. 44, </w:t>
      </w:r>
      <w:r>
        <w:rPr>
          <w:b/>
          <w:color w:val="000000"/>
        </w:rPr>
        <w:t>площадью размещения 200,00 м</w:t>
      </w:r>
      <w:proofErr w:type="gramStart"/>
      <w:r>
        <w:rPr>
          <w:b/>
          <w:color w:val="000000"/>
          <w:vertAlign w:val="superscript"/>
        </w:rPr>
        <w:t xml:space="preserve">2 </w:t>
      </w:r>
      <w:r w:rsidRPr="00D00D64">
        <w:rPr>
          <w:b/>
          <w:color w:val="000000"/>
        </w:rPr>
        <w:t>;</w:t>
      </w:r>
      <w:proofErr w:type="gramEnd"/>
    </w:p>
    <w:p w:rsidR="00825EB7" w:rsidRDefault="009740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color w:val="000000"/>
        </w:rPr>
      </w:pPr>
      <w:r>
        <w:rPr>
          <w:color w:val="000000"/>
        </w:rPr>
        <w:t xml:space="preserve"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округа, управу Пресненского района. </w:t>
      </w:r>
    </w:p>
    <w:p w:rsidR="00825EB7" w:rsidRDefault="009740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color w:val="000000"/>
        </w:rPr>
      </w:pPr>
      <w:r>
        <w:rPr>
          <w:color w:val="000000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Пресненский.</w:t>
      </w:r>
    </w:p>
    <w:p w:rsidR="00825EB7" w:rsidRDefault="009740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color w:val="000000"/>
        </w:rPr>
      </w:pPr>
      <w:r>
        <w:rPr>
          <w:color w:val="000000"/>
        </w:rPr>
        <w:t>Настоящее Решение вступает в силу со дня его принятия.</w:t>
      </w:r>
    </w:p>
    <w:p w:rsidR="00825EB7" w:rsidRDefault="0097401C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</w:pPr>
      <w:r>
        <w:t xml:space="preserve">Контроль за исполнением настоящего Решения возложить на </w:t>
      </w:r>
      <w:r w:rsidR="009151F0" w:rsidRPr="009151F0">
        <w:rPr>
          <w:rFonts w:eastAsia="Calibri"/>
        </w:rPr>
        <w:t>депутат</w:t>
      </w:r>
      <w:r w:rsidR="009151F0">
        <w:rPr>
          <w:rFonts w:eastAsia="Calibri"/>
        </w:rPr>
        <w:t>а</w:t>
      </w:r>
      <w:r w:rsidR="009151F0" w:rsidRPr="009151F0">
        <w:rPr>
          <w:rFonts w:eastAsia="Calibri"/>
        </w:rPr>
        <w:t xml:space="preserve"> Совета депутатов </w:t>
      </w:r>
      <w:r w:rsidR="009151F0">
        <w:rPr>
          <w:rFonts w:eastAsia="Calibri"/>
        </w:rPr>
        <w:t>муниципального округа</w:t>
      </w:r>
      <w:r w:rsidR="009151F0" w:rsidRPr="009151F0">
        <w:rPr>
          <w:rFonts w:eastAsia="Calibri"/>
        </w:rPr>
        <w:t xml:space="preserve"> Пресненский</w:t>
      </w:r>
      <w:r w:rsidRPr="009151F0">
        <w:t xml:space="preserve"> </w:t>
      </w:r>
      <w:r>
        <w:t>Пальгову В.О.</w:t>
      </w:r>
    </w:p>
    <w:p w:rsidR="00825EB7" w:rsidRDefault="00825EB7">
      <w:pPr>
        <w:tabs>
          <w:tab w:val="left" w:pos="6436"/>
        </w:tabs>
        <w:spacing w:after="0" w:line="240" w:lineRule="auto"/>
        <w:jc w:val="both"/>
      </w:pPr>
    </w:p>
    <w:p w:rsidR="00825EB7" w:rsidRDefault="00825EB7">
      <w:pPr>
        <w:tabs>
          <w:tab w:val="left" w:pos="6436"/>
        </w:tabs>
        <w:spacing w:after="0" w:line="240" w:lineRule="auto"/>
        <w:jc w:val="both"/>
      </w:pPr>
    </w:p>
    <w:tbl>
      <w:tblPr>
        <w:tblStyle w:val="a7"/>
        <w:tblW w:w="93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4689"/>
        <w:gridCol w:w="1820"/>
      </w:tblGrid>
      <w:tr w:rsidR="00825EB7" w:rsidTr="00605C9D">
        <w:tc>
          <w:tcPr>
            <w:tcW w:w="2830" w:type="dxa"/>
            <w:tcBorders>
              <w:bottom w:val="nil"/>
            </w:tcBorders>
          </w:tcPr>
          <w:p w:rsidR="00825EB7" w:rsidRDefault="0097401C">
            <w:pPr>
              <w:tabs>
                <w:tab w:val="left" w:pos="6436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Глава муниципального округа Пресненский</w:t>
            </w:r>
          </w:p>
        </w:tc>
        <w:tc>
          <w:tcPr>
            <w:tcW w:w="4689" w:type="dxa"/>
            <w:tcBorders>
              <w:bottom w:val="nil"/>
            </w:tcBorders>
          </w:tcPr>
          <w:p w:rsidR="00825EB7" w:rsidRDefault="00825EB7">
            <w:pPr>
              <w:tabs>
                <w:tab w:val="left" w:pos="6436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20" w:type="dxa"/>
            <w:tcBorders>
              <w:bottom w:val="nil"/>
            </w:tcBorders>
            <w:vAlign w:val="bottom"/>
          </w:tcPr>
          <w:p w:rsidR="00825EB7" w:rsidRDefault="0097401C">
            <w:pPr>
              <w:tabs>
                <w:tab w:val="left" w:pos="6436"/>
              </w:tabs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Д.П. Юмалин</w:t>
            </w:r>
          </w:p>
        </w:tc>
      </w:tr>
    </w:tbl>
    <w:p w:rsidR="00825EB7" w:rsidRDefault="00825EB7" w:rsidP="000B35DE">
      <w:pPr>
        <w:tabs>
          <w:tab w:val="left" w:pos="6436"/>
        </w:tabs>
        <w:spacing w:after="0" w:line="240" w:lineRule="auto"/>
        <w:jc w:val="both"/>
      </w:pPr>
    </w:p>
    <w:sectPr w:rsidR="00825EB7" w:rsidSect="000B35DE">
      <w:pgSz w:w="11900" w:h="16840"/>
      <w:pgMar w:top="1134" w:right="850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12AA6"/>
    <w:multiLevelType w:val="multilevel"/>
    <w:tmpl w:val="BE462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A0F10"/>
    <w:multiLevelType w:val="multilevel"/>
    <w:tmpl w:val="322417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B7"/>
    <w:rsid w:val="00014A0A"/>
    <w:rsid w:val="00065C6E"/>
    <w:rsid w:val="000847AE"/>
    <w:rsid w:val="000B35DE"/>
    <w:rsid w:val="00121B17"/>
    <w:rsid w:val="001773B3"/>
    <w:rsid w:val="00257291"/>
    <w:rsid w:val="00353D2C"/>
    <w:rsid w:val="003F7F88"/>
    <w:rsid w:val="004B4D62"/>
    <w:rsid w:val="004E4879"/>
    <w:rsid w:val="00605C9D"/>
    <w:rsid w:val="0063410B"/>
    <w:rsid w:val="0067075E"/>
    <w:rsid w:val="00704E57"/>
    <w:rsid w:val="007530B4"/>
    <w:rsid w:val="00825EB7"/>
    <w:rsid w:val="009151F0"/>
    <w:rsid w:val="0097401C"/>
    <w:rsid w:val="009C3EB9"/>
    <w:rsid w:val="00A074B9"/>
    <w:rsid w:val="00A10337"/>
    <w:rsid w:val="00A42D18"/>
    <w:rsid w:val="00B21AA5"/>
    <w:rsid w:val="00B35326"/>
    <w:rsid w:val="00C43A8C"/>
    <w:rsid w:val="00D00D64"/>
    <w:rsid w:val="00F3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74DD"/>
  <w15:docId w15:val="{0C1141BC-6048-4759-A0BE-2504C327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7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401C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a"/>
    <w:uiPriority w:val="39"/>
    <w:rsid w:val="009151F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91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00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Kuzhel Kristina</dc:creator>
  <cp:lastModifiedBy>Dima Umalin</cp:lastModifiedBy>
  <cp:revision>7</cp:revision>
  <cp:lastPrinted>2019-05-13T08:41:00Z</cp:lastPrinted>
  <dcterms:created xsi:type="dcterms:W3CDTF">2019-05-08T11:52:00Z</dcterms:created>
  <dcterms:modified xsi:type="dcterms:W3CDTF">2019-05-13T08:41:00Z</dcterms:modified>
</cp:coreProperties>
</file>