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DCC6" w14:textId="77777777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565E5">
        <w:rPr>
          <w:rFonts w:ascii="Times New Roman" w:hAnsi="Times New Roman"/>
          <w:b/>
          <w:bCs/>
          <w:color w:val="FF0000"/>
          <w:sz w:val="28"/>
          <w:szCs w:val="28"/>
        </w:rPr>
        <w:t>Проект Решения</w:t>
      </w:r>
    </w:p>
    <w:p w14:paraId="286E6BC7" w14:textId="77777777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3565E5">
        <w:rPr>
          <w:rFonts w:ascii="Times New Roman" w:hAnsi="Times New Roman"/>
          <w:sz w:val="28"/>
          <w:szCs w:val="28"/>
        </w:rPr>
        <w:t xml:space="preserve">Вносит: </w:t>
      </w:r>
      <w:r w:rsidR="00C926EC" w:rsidRPr="003565E5">
        <w:rPr>
          <w:rFonts w:ascii="Times New Roman" w:hAnsi="Times New Roman"/>
          <w:i/>
          <w:sz w:val="28"/>
          <w:szCs w:val="28"/>
        </w:rPr>
        <w:t>депутат</w:t>
      </w:r>
      <w:r w:rsidR="008A3126" w:rsidRPr="003565E5">
        <w:rPr>
          <w:rFonts w:ascii="Times New Roman" w:hAnsi="Times New Roman"/>
          <w:i/>
          <w:sz w:val="28"/>
          <w:szCs w:val="28"/>
        </w:rPr>
        <w:t>ы</w:t>
      </w:r>
      <w:r w:rsidR="00C926EC" w:rsidRPr="003565E5">
        <w:rPr>
          <w:rFonts w:ascii="Times New Roman" w:hAnsi="Times New Roman"/>
          <w:i/>
          <w:sz w:val="28"/>
          <w:szCs w:val="28"/>
        </w:rPr>
        <w:t xml:space="preserve"> СД МО Пресненский </w:t>
      </w:r>
      <w:r w:rsidR="005D77D3" w:rsidRPr="003565E5">
        <w:rPr>
          <w:rFonts w:ascii="Times New Roman" w:hAnsi="Times New Roman"/>
          <w:i/>
          <w:sz w:val="28"/>
          <w:szCs w:val="28"/>
        </w:rPr>
        <w:t>Юшин А.П.</w:t>
      </w:r>
    </w:p>
    <w:p w14:paraId="2F296E96" w14:textId="4D04C206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65E5">
        <w:rPr>
          <w:rFonts w:ascii="Times New Roman" w:hAnsi="Times New Roman"/>
          <w:sz w:val="28"/>
          <w:szCs w:val="28"/>
        </w:rPr>
        <w:t xml:space="preserve">Дата внесения: </w:t>
      </w:r>
      <w:r w:rsidR="003565E5">
        <w:rPr>
          <w:rFonts w:ascii="Times New Roman" w:hAnsi="Times New Roman"/>
          <w:i/>
          <w:iCs/>
          <w:sz w:val="28"/>
          <w:szCs w:val="28"/>
        </w:rPr>
        <w:t>14</w:t>
      </w:r>
      <w:r w:rsidRPr="003565E5">
        <w:rPr>
          <w:rFonts w:ascii="Times New Roman" w:hAnsi="Times New Roman"/>
          <w:i/>
          <w:iCs/>
          <w:sz w:val="28"/>
          <w:szCs w:val="28"/>
        </w:rPr>
        <w:t>.0</w:t>
      </w:r>
      <w:r w:rsidR="003565E5">
        <w:rPr>
          <w:rFonts w:ascii="Times New Roman" w:hAnsi="Times New Roman"/>
          <w:i/>
          <w:iCs/>
          <w:sz w:val="28"/>
          <w:szCs w:val="28"/>
        </w:rPr>
        <w:t>6</w:t>
      </w:r>
      <w:r w:rsidRPr="003565E5">
        <w:rPr>
          <w:rFonts w:ascii="Times New Roman" w:hAnsi="Times New Roman"/>
          <w:i/>
          <w:iCs/>
          <w:sz w:val="28"/>
          <w:szCs w:val="28"/>
        </w:rPr>
        <w:t>.20</w:t>
      </w:r>
      <w:r w:rsidR="003565E5">
        <w:rPr>
          <w:rFonts w:ascii="Times New Roman" w:hAnsi="Times New Roman"/>
          <w:i/>
          <w:iCs/>
          <w:sz w:val="28"/>
          <w:szCs w:val="28"/>
        </w:rPr>
        <w:t>20</w:t>
      </w:r>
    </w:p>
    <w:p w14:paraId="63843A4B" w14:textId="77777777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BD4C3A" w14:textId="77777777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3222603" w14:textId="77777777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0190BDF" w14:textId="5CF0490C" w:rsidR="00FF19A2" w:rsidRPr="003565E5" w:rsidRDefault="00510DD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477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7.2020 №40/10/542</w:t>
      </w:r>
      <w:r w:rsidR="003565E5">
        <w:rPr>
          <w:rFonts w:ascii="Times New Roman" w:hAnsi="Times New Roman"/>
          <w:sz w:val="28"/>
          <w:szCs w:val="28"/>
        </w:rPr>
        <w:t>-СД</w:t>
      </w:r>
    </w:p>
    <w:p w14:paraId="67DA2325" w14:textId="77777777" w:rsidR="00FF19A2" w:rsidRPr="003565E5" w:rsidRDefault="00FF19A2" w:rsidP="003A2E21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3"/>
      </w:tblGrid>
      <w:tr w:rsidR="00FF19A2" w:rsidRPr="003565E5" w14:paraId="5A5B16BD" w14:textId="77777777" w:rsidTr="003565E5">
        <w:tc>
          <w:tcPr>
            <w:tcW w:w="4678" w:type="dxa"/>
          </w:tcPr>
          <w:p w14:paraId="36832A71" w14:textId="77777777" w:rsidR="00FF19A2" w:rsidRPr="003565E5" w:rsidRDefault="00FF19A2" w:rsidP="003A2E21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565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официальном печатном средстве массовой информации муниципального округа Пресненский города Москвы.</w:t>
            </w:r>
          </w:p>
        </w:tc>
        <w:tc>
          <w:tcPr>
            <w:tcW w:w="4803" w:type="dxa"/>
          </w:tcPr>
          <w:p w14:paraId="61000F62" w14:textId="77777777" w:rsidR="00FF19A2" w:rsidRPr="003565E5" w:rsidRDefault="00FF19A2" w:rsidP="003A2E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843F54" w14:textId="77777777" w:rsidR="00FF19A2" w:rsidRPr="003565E5" w:rsidRDefault="00FF19A2" w:rsidP="003A2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7E5E38" w14:textId="56A215BE" w:rsidR="006E2F1C" w:rsidRPr="003565E5" w:rsidRDefault="00C611AB" w:rsidP="003A2E21">
      <w:pPr>
        <w:pStyle w:val="23"/>
        <w:spacing w:before="0" w:after="0"/>
        <w:ind w:firstLine="567"/>
      </w:pPr>
      <w:r>
        <w:t>Руководствуясь</w:t>
      </w:r>
      <w:r w:rsidR="005D06E7" w:rsidRPr="003565E5">
        <w:t xml:space="preserve"> </w:t>
      </w:r>
      <w:r w:rsidR="003565E5">
        <w:t>пп.</w:t>
      </w:r>
      <w:r>
        <w:t>11 п.2 ст.3</w:t>
      </w:r>
      <w:r w:rsidR="005D06E7" w:rsidRPr="003565E5">
        <w:t xml:space="preserve"> Устава муниципального округа Пресненский, </w:t>
      </w:r>
      <w:r w:rsidR="002644D3" w:rsidRPr="003565E5">
        <w:t>ст</w:t>
      </w:r>
      <w:r w:rsidR="00FF19A2" w:rsidRPr="003565E5">
        <w:t>.</w:t>
      </w:r>
      <w:r w:rsidR="002644D3" w:rsidRPr="003565E5">
        <w:t>7 Закона Российской Федерации от 27.12.1991</w:t>
      </w:r>
      <w:r w:rsidR="00FF19A2" w:rsidRPr="003565E5">
        <w:t xml:space="preserve"> </w:t>
      </w:r>
      <w:r w:rsidR="002644D3" w:rsidRPr="003565E5">
        <w:t>№2124-1 «О средствах массовой информации», п</w:t>
      </w:r>
      <w:r w:rsidR="00FF19A2" w:rsidRPr="003565E5">
        <w:t>.</w:t>
      </w:r>
      <w:r w:rsidR="002644D3" w:rsidRPr="003565E5">
        <w:t>7 ч</w:t>
      </w:r>
      <w:r w:rsidR="00FF19A2" w:rsidRPr="003565E5">
        <w:t>.</w:t>
      </w:r>
      <w:r w:rsidR="002644D3" w:rsidRPr="003565E5">
        <w:t>1 ст</w:t>
      </w:r>
      <w:r w:rsidR="00FF19A2" w:rsidRPr="003565E5">
        <w:t>.</w:t>
      </w:r>
      <w:r w:rsidR="002644D3" w:rsidRPr="003565E5">
        <w:t>17 Федерального закона от 06.10.2003 №131-ФЗ «Об общих принципах организации местного самоуправления в Российской Федерации», п</w:t>
      </w:r>
      <w:r w:rsidR="00FF19A2" w:rsidRPr="003565E5">
        <w:t>.</w:t>
      </w:r>
      <w:r w:rsidR="002644D3" w:rsidRPr="003565E5">
        <w:t>6 ч</w:t>
      </w:r>
      <w:r w:rsidR="00FF19A2" w:rsidRPr="003565E5">
        <w:t>.</w:t>
      </w:r>
      <w:r w:rsidR="002644D3" w:rsidRPr="003565E5">
        <w:t>1 ст</w:t>
      </w:r>
      <w:r w:rsidR="00FF19A2" w:rsidRPr="003565E5">
        <w:t>.</w:t>
      </w:r>
      <w:r w:rsidR="002644D3" w:rsidRPr="003565E5">
        <w:t>8.1 Закона города Москвы от 06.11.2002 №56 «Об организации местного самоуправления в городе Москве», п</w:t>
      </w:r>
      <w:r w:rsidR="00FF19A2" w:rsidRPr="003565E5">
        <w:t>.</w:t>
      </w:r>
      <w:r w:rsidR="002644D3" w:rsidRPr="003565E5">
        <w:t>11 ч</w:t>
      </w:r>
      <w:r w:rsidR="00FF19A2" w:rsidRPr="003565E5">
        <w:t>.</w:t>
      </w:r>
      <w:r w:rsidR="002644D3" w:rsidRPr="003565E5">
        <w:t>2 ст</w:t>
      </w:r>
      <w:r w:rsidR="00FF19A2" w:rsidRPr="003565E5">
        <w:t>.</w:t>
      </w:r>
      <w:r w:rsidR="002644D3" w:rsidRPr="003565E5">
        <w:t xml:space="preserve">3, </w:t>
      </w:r>
      <w:r w:rsidR="008E6677" w:rsidRPr="003565E5">
        <w:t>аб</w:t>
      </w:r>
      <w:r w:rsidR="00FF19A2" w:rsidRPr="003565E5">
        <w:t>.</w:t>
      </w:r>
      <w:r w:rsidR="008E6677" w:rsidRPr="003565E5">
        <w:t>2 ч</w:t>
      </w:r>
      <w:r w:rsidR="00FF19A2" w:rsidRPr="003565E5">
        <w:t>.</w:t>
      </w:r>
      <w:r w:rsidR="008E6677" w:rsidRPr="003565E5">
        <w:t xml:space="preserve">1 </w:t>
      </w:r>
      <w:r w:rsidR="002644D3" w:rsidRPr="003565E5">
        <w:t>ст</w:t>
      </w:r>
      <w:r w:rsidR="00FF19A2" w:rsidRPr="003565E5">
        <w:t>.</w:t>
      </w:r>
      <w:r w:rsidR="008E6677" w:rsidRPr="003565E5">
        <w:t>27</w:t>
      </w:r>
      <w:r w:rsidR="002644D3" w:rsidRPr="003565E5">
        <w:t xml:space="preserve"> Устава муниципального округа Пресненский,</w:t>
      </w:r>
    </w:p>
    <w:p w14:paraId="11F168FB" w14:textId="77777777" w:rsidR="005C3B56" w:rsidRPr="003565E5" w:rsidRDefault="005C3B56" w:rsidP="003A2E21">
      <w:pPr>
        <w:pStyle w:val="23"/>
        <w:tabs>
          <w:tab w:val="left" w:pos="1560"/>
          <w:tab w:val="left" w:pos="5670"/>
        </w:tabs>
        <w:spacing w:before="0" w:after="0"/>
      </w:pPr>
    </w:p>
    <w:p w14:paraId="75552877" w14:textId="77777777" w:rsidR="00410BAA" w:rsidRPr="003565E5" w:rsidRDefault="00793A9E" w:rsidP="003C6537">
      <w:pPr>
        <w:pStyle w:val="23"/>
        <w:spacing w:before="0" w:after="0"/>
        <w:ind w:firstLine="567"/>
        <w:jc w:val="center"/>
        <w:rPr>
          <w:b/>
        </w:rPr>
      </w:pPr>
      <w:r w:rsidRPr="003565E5">
        <w:rPr>
          <w:b/>
        </w:rPr>
        <w:t>Совет депутатов решил:</w:t>
      </w:r>
    </w:p>
    <w:p w14:paraId="5EFE61C7" w14:textId="54666029" w:rsidR="005D06E7" w:rsidRPr="003565E5" w:rsidRDefault="005D06E7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Учредить официальное </w:t>
      </w:r>
      <w:r w:rsidR="001F46A2" w:rsidRPr="003565E5">
        <w:t xml:space="preserve">печатное </w:t>
      </w:r>
      <w:r w:rsidR="00FF19A2" w:rsidRPr="003565E5">
        <w:t>средство массовой информации муниципального округа Пресненский</w:t>
      </w:r>
      <w:r w:rsidRPr="003565E5">
        <w:t>.</w:t>
      </w:r>
    </w:p>
    <w:p w14:paraId="5FF9F592" w14:textId="77777777" w:rsidR="001F46A2" w:rsidRPr="003565E5" w:rsidRDefault="001F46A2" w:rsidP="00FF19A2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>Утвердить Положение об официальном печатном средстве массовой информации муниципального округа Пресненский (Приложение).</w:t>
      </w:r>
    </w:p>
    <w:p w14:paraId="134EB98F" w14:textId="7E4CC908" w:rsidR="005D06E7" w:rsidRPr="003565E5" w:rsidRDefault="00FF19A2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Определить </w:t>
      </w:r>
      <w:r w:rsidR="000F13B0" w:rsidRPr="003565E5">
        <w:t>У</w:t>
      </w:r>
      <w:r w:rsidR="005D06E7" w:rsidRPr="003565E5">
        <w:t xml:space="preserve">чредителем </w:t>
      </w:r>
      <w:r w:rsidR="00822C25" w:rsidRPr="003565E5">
        <w:t xml:space="preserve">официального </w:t>
      </w:r>
      <w:r w:rsidRPr="003565E5">
        <w:t xml:space="preserve">печатного средства массовой информации </w:t>
      </w:r>
      <w:r w:rsidR="00822C25" w:rsidRPr="003565E5">
        <w:t>муниципального округа Пресненский</w:t>
      </w:r>
      <w:r w:rsidR="003565E5">
        <w:t xml:space="preserve"> </w:t>
      </w:r>
      <w:r w:rsidR="005D06E7" w:rsidRPr="003565E5">
        <w:t>Совет депутатов муниципального округа Пресненский.</w:t>
      </w:r>
    </w:p>
    <w:p w14:paraId="4E315C6B" w14:textId="77777777" w:rsidR="00C67A90" w:rsidRPr="003565E5" w:rsidRDefault="00C67A90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Поручить </w:t>
      </w:r>
      <w:r w:rsidR="00822C25" w:rsidRPr="003565E5">
        <w:t>а</w:t>
      </w:r>
      <w:r w:rsidRPr="003565E5">
        <w:t>дминистрации муниципального округа Пресненский обеспечить регистрацию указанного в п</w:t>
      </w:r>
      <w:r w:rsidR="00822C25" w:rsidRPr="003565E5">
        <w:t>.</w:t>
      </w:r>
      <w:r w:rsidRPr="003565E5">
        <w:t xml:space="preserve">1 настоящего </w:t>
      </w:r>
      <w:r w:rsidR="00822C25" w:rsidRPr="003565E5">
        <w:t>Р</w:t>
      </w:r>
      <w:r w:rsidRPr="003565E5">
        <w:t xml:space="preserve">ешения </w:t>
      </w:r>
      <w:r w:rsidR="00822C25" w:rsidRPr="003565E5">
        <w:t xml:space="preserve">официального печатного средства массовой информации </w:t>
      </w:r>
      <w:r w:rsidRPr="003565E5">
        <w:t>в установленном законом порядке.</w:t>
      </w:r>
    </w:p>
    <w:p w14:paraId="39B3F8B6" w14:textId="77777777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923F3" w14:textId="4FA1CCD3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Настоящее </w:t>
      </w:r>
      <w:r w:rsidR="00822C25" w:rsidRPr="003565E5">
        <w:t>Р</w:t>
      </w:r>
      <w:r w:rsidRPr="003565E5">
        <w:t>ешение вступает в силу со дня его официального опубликования.</w:t>
      </w:r>
    </w:p>
    <w:p w14:paraId="1EC50635" w14:textId="4CC79D66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Контроль за исполнением настоящего Решения возложить на главу муниципального округа Пресненский </w:t>
      </w:r>
      <w:r w:rsidR="003565E5">
        <w:t xml:space="preserve">Д.П. </w:t>
      </w:r>
      <w:r w:rsidRPr="003565E5">
        <w:t>Юмалина</w:t>
      </w:r>
      <w:r w:rsidR="003C6537" w:rsidRPr="003565E5">
        <w:t>.</w:t>
      </w:r>
    </w:p>
    <w:p w14:paraId="1E0DF133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73"/>
        <w:gridCol w:w="3113"/>
      </w:tblGrid>
      <w:tr w:rsidR="00822C25" w:rsidRPr="003565E5" w14:paraId="6BA7017C" w14:textId="77777777" w:rsidTr="003565E5">
        <w:tc>
          <w:tcPr>
            <w:tcW w:w="4253" w:type="dxa"/>
          </w:tcPr>
          <w:p w14:paraId="17EAE6CE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3565E5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1973" w:type="dxa"/>
          </w:tcPr>
          <w:p w14:paraId="29A525EF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  <w:vAlign w:val="bottom"/>
          </w:tcPr>
          <w:p w14:paraId="3FAD0509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3565E5">
              <w:rPr>
                <w:b/>
                <w:bCs/>
              </w:rPr>
              <w:t>Д.П. Юмалин</w:t>
            </w:r>
          </w:p>
        </w:tc>
      </w:tr>
    </w:tbl>
    <w:p w14:paraId="00F0DC60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822C25" w:rsidRPr="003565E5" w:rsidSect="00CF7453">
          <w:footerReference w:type="even" r:id="rId7"/>
          <w:footerReference w:type="default" r:id="rId8"/>
          <w:pgSz w:w="11900" w:h="16840"/>
          <w:pgMar w:top="1134" w:right="850" w:bottom="1134" w:left="1701" w:header="283" w:footer="567" w:gutter="0"/>
          <w:cols w:space="720"/>
          <w:noEndnote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822C25" w:rsidRPr="003565E5" w14:paraId="27083F33" w14:textId="77777777" w:rsidTr="003565E5">
        <w:tc>
          <w:tcPr>
            <w:tcW w:w="4536" w:type="dxa"/>
          </w:tcPr>
          <w:p w14:paraId="3342F8C3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</w:pPr>
          </w:p>
        </w:tc>
        <w:tc>
          <w:tcPr>
            <w:tcW w:w="4803" w:type="dxa"/>
          </w:tcPr>
          <w:p w14:paraId="2B4E18EC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3565E5">
              <w:rPr>
                <w:b/>
                <w:bCs/>
              </w:rPr>
              <w:t>Приложение</w:t>
            </w:r>
          </w:p>
          <w:p w14:paraId="6E1EF108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3565E5">
              <w:t>к Решению Совета депутатов муниципального округа Пресненский</w:t>
            </w:r>
          </w:p>
          <w:p w14:paraId="3411B98E" w14:textId="780B0DC8" w:rsidR="00822C25" w:rsidRPr="003565E5" w:rsidRDefault="00822C25" w:rsidP="0056610B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3565E5">
              <w:t xml:space="preserve">от </w:t>
            </w:r>
            <w:r w:rsidR="0056610B" w:rsidRPr="0056610B">
              <w:t>08.07.2020 №40/10/542-СД</w:t>
            </w:r>
          </w:p>
        </w:tc>
      </w:tr>
    </w:tbl>
    <w:p w14:paraId="026D4D5D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363DA75A" w14:textId="77777777" w:rsidR="009331C9" w:rsidRPr="003565E5" w:rsidRDefault="009331C9" w:rsidP="00822C25">
      <w:pPr>
        <w:pStyle w:val="40"/>
        <w:shd w:val="clear" w:color="auto" w:fill="auto"/>
        <w:spacing w:before="0" w:after="0" w:line="240" w:lineRule="auto"/>
        <w:ind w:left="23"/>
        <w:jc w:val="left"/>
      </w:pPr>
      <w:r w:rsidRPr="003565E5">
        <w:t>П</w:t>
      </w:r>
      <w:r w:rsidR="00822C25" w:rsidRPr="003565E5">
        <w:t>оложение</w:t>
      </w:r>
    </w:p>
    <w:p w14:paraId="7649F4DF" w14:textId="77777777" w:rsidR="009331C9" w:rsidRPr="003565E5" w:rsidRDefault="009331C9" w:rsidP="00560DFF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ind w:left="23"/>
        <w:jc w:val="left"/>
        <w:rPr>
          <w:b w:val="0"/>
          <w:bCs w:val="0"/>
        </w:rPr>
      </w:pPr>
      <w:r w:rsidRPr="003565E5">
        <w:rPr>
          <w:b w:val="0"/>
          <w:bCs w:val="0"/>
        </w:rPr>
        <w:t>об официальном печатном средстве массовой информации муниципального округа Пресненский</w:t>
      </w:r>
    </w:p>
    <w:p w14:paraId="0E44034E" w14:textId="77777777" w:rsidR="00822C25" w:rsidRPr="003565E5" w:rsidRDefault="00822C25" w:rsidP="00822C25">
      <w:pPr>
        <w:pStyle w:val="40"/>
        <w:shd w:val="clear" w:color="auto" w:fill="auto"/>
        <w:spacing w:before="0" w:after="0" w:line="240" w:lineRule="auto"/>
        <w:ind w:left="23"/>
        <w:jc w:val="left"/>
        <w:rPr>
          <w:b w:val="0"/>
          <w:bCs w:val="0"/>
        </w:rPr>
      </w:pPr>
    </w:p>
    <w:p w14:paraId="623F7737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Общие положения</w:t>
      </w:r>
    </w:p>
    <w:p w14:paraId="37CD5571" w14:textId="77777777" w:rsidR="00560DFF" w:rsidRPr="003565E5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</w:rPr>
      </w:pPr>
      <w:r w:rsidRPr="003565E5">
        <w:rPr>
          <w:b w:val="0"/>
          <w:bCs w:val="0"/>
        </w:rPr>
        <w:t>Настоящее Положение об официальном печатном средстве массовой информации муниципального округа Пресненский (далее – Положение) разработано в соответствии с Федеральным законом от 27.12.1991 №2124-1 «О средствах массовой информации», Федеральным законом от 06.10.2003 №131-ФЗ «Об общих принципах организации местного самоуправления в Российской Федерации», Федеральным законом от 29.12.2010 №436-ФЗ «О защите детей от информации, причиняющей вред их здоровью и развитию», Федеральным законом от 29.12.1994 №77-ФЗ «Об обязательном экземпляре документов»,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5B53AF6F" w14:textId="77777777" w:rsidR="00560DFF" w:rsidRPr="003565E5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</w:rPr>
      </w:pPr>
      <w:r w:rsidRPr="003565E5">
        <w:rPr>
          <w:b w:val="0"/>
          <w:bCs w:val="0"/>
        </w:rPr>
        <w:t>Газета муниципального округа Пресненский «</w:t>
      </w:r>
      <w:r w:rsidR="005D77D3" w:rsidRPr="003565E5">
        <w:rPr>
          <w:b w:val="0"/>
          <w:bCs w:val="0"/>
        </w:rPr>
        <w:t>___________</w:t>
      </w:r>
      <w:r w:rsidRPr="003565E5">
        <w:rPr>
          <w:b w:val="0"/>
          <w:bCs w:val="0"/>
        </w:rPr>
        <w:t>» (далее - Газета) является официальным печатным средством массовой информации муниципального округа Пресненский города Москвы (далее – муниципального округа), учрежденным и издающимся в соответствии с Законом Российской Федерации от 27.12.1991 №2124-1 «О средствах массовой информации».</w:t>
      </w:r>
    </w:p>
    <w:p w14:paraId="347E17EE" w14:textId="77777777" w:rsidR="00560DFF" w:rsidRPr="003565E5" w:rsidRDefault="00560DFF" w:rsidP="00CF7453">
      <w:pPr>
        <w:pStyle w:val="40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6468E0C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Основные понятия и термины</w:t>
      </w:r>
    </w:p>
    <w:p w14:paraId="2684DC0F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t xml:space="preserve">Средство массовой информации – </w:t>
      </w:r>
      <w:r w:rsidRPr="003565E5">
        <w:rPr>
          <w:rFonts w:ascii="Times New Roman" w:hAnsi="Times New Roman" w:cs="Times New Roman"/>
          <w:sz w:val="28"/>
          <w:szCs w:val="28"/>
        </w:rPr>
        <w:t>периодическое печатное издание органов местного самоуправления муниципального округа Пресненский.</w:t>
      </w:r>
    </w:p>
    <w:p w14:paraId="51FAFF25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Средство массовой информации органов местного самоуправления муниципального округа Пресненский –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официальное печатное издание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азета муниципального округа «</w:t>
      </w:r>
      <w:r w:rsidR="0048340E" w:rsidRPr="003565E5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» (далее по тексту – Газета).</w:t>
      </w:r>
    </w:p>
    <w:p w14:paraId="251B0429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Редакция средства массовой информации –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предприятие, учреждение </w:t>
      </w:r>
      <w:r w:rsidRPr="003565E5">
        <w:rPr>
          <w:rFonts w:ascii="Times New Roman" w:hAnsi="Times New Roman" w:cs="Times New Roman"/>
          <w:sz w:val="28"/>
          <w:szCs w:val="28"/>
        </w:rPr>
        <w:t>или гражданин, осуществляющие производство и выпуск средств массовой информации</w:t>
      </w:r>
      <w:r w:rsidR="00CF7453" w:rsidRPr="003565E5">
        <w:rPr>
          <w:rFonts w:ascii="Times New Roman" w:hAnsi="Times New Roman" w:cs="Times New Roman"/>
          <w:sz w:val="28"/>
          <w:szCs w:val="28"/>
        </w:rPr>
        <w:t>, а также организацию издания и распространения Газеты</w:t>
      </w:r>
      <w:r w:rsidRPr="003565E5">
        <w:rPr>
          <w:rFonts w:ascii="Times New Roman" w:hAnsi="Times New Roman" w:cs="Times New Roman"/>
          <w:sz w:val="28"/>
          <w:szCs w:val="28"/>
        </w:rPr>
        <w:t>.</w:t>
      </w:r>
    </w:p>
    <w:p w14:paraId="187B6AF2" w14:textId="77777777" w:rsidR="00570A34" w:rsidRPr="003565E5" w:rsidRDefault="00560DFF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lastRenderedPageBreak/>
        <w:t>Главный редактор</w:t>
      </w:r>
      <w:r w:rsidRPr="003565E5">
        <w:rPr>
          <w:rFonts w:ascii="Times New Roman" w:hAnsi="Times New Roman" w:cs="Times New Roman"/>
          <w:sz w:val="28"/>
          <w:szCs w:val="28"/>
        </w:rPr>
        <w:t xml:space="preserve"> – лицо, возглавляющее редакцию СМИ и осуществляющее производство, и выпуск Газеты на условиях, предусмотренных муниципальным контрактом, заключенным с победителем конкурса, проведенного в соответствии Федеральным законом РФ от 05.04.2013 №44-ФЗ «О контрактной системе в сфере закупок товаров, работ, услуг для обеспечения государственным и муниципальных нужд».</w:t>
      </w:r>
    </w:p>
    <w:p w14:paraId="51C2756B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t>Редакционный совет</w:t>
      </w:r>
      <w:r w:rsidR="00560DFF" w:rsidRPr="003565E5">
        <w:rPr>
          <w:rFonts w:ascii="Times New Roman" w:hAnsi="Times New Roman" w:cs="Times New Roman"/>
          <w:sz w:val="28"/>
          <w:szCs w:val="28"/>
        </w:rPr>
        <w:t xml:space="preserve"> – </w:t>
      </w:r>
      <w:r w:rsidRPr="003565E5">
        <w:rPr>
          <w:rFonts w:ascii="Times New Roman" w:hAnsi="Times New Roman" w:cs="Times New Roman"/>
          <w:sz w:val="28"/>
          <w:szCs w:val="28"/>
        </w:rPr>
        <w:t>коллегиальный орган Совета депутатов муниципального округа Пресненский города Москвы, утверждающий оригинал-макет каждого номера Газеты. Порядок формирования Редакционного совета устанавливается настоящим Положением.</w:t>
      </w:r>
    </w:p>
    <w:p w14:paraId="2C1F69DB" w14:textId="77777777" w:rsidR="00560DFF" w:rsidRPr="003565E5" w:rsidRDefault="00560DFF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C2CC42F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Организация деятельности</w:t>
      </w:r>
    </w:p>
    <w:p w14:paraId="6C6F1FCE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Учредителем Газеты является Совет депутатов муниципального округа Пресненский (далее – Совет депутатов).</w:t>
      </w:r>
    </w:p>
    <w:p w14:paraId="7E240EC7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Газета регистрируется администрацией муниципального округа Пресненский (далее – администрация), как средство массовой информации Управлением Федеральной службы по надзору за соблюдением законодательства в сфере массовых коммуникаций и охране культурного наследия по Центральному федеральному округу.</w:t>
      </w:r>
    </w:p>
    <w:p w14:paraId="4857ECB1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Тематика и специализация Газеты – информирование физических и юридических лиц, жителей муниципального округа Пресненский о деятельности органов местного самоуправления, принимаемых ими</w:t>
      </w:r>
      <w:r w:rsidR="00CA08E5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правовых актах и актуальных темах жизни </w:t>
      </w:r>
      <w:r w:rsidR="00CA08E5" w:rsidRPr="003565E5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, размещение рекламы в Газете до </w:t>
      </w:r>
      <w:r w:rsidR="005D77D3" w:rsidRPr="003565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0%.</w:t>
      </w:r>
      <w:r w:rsidR="0048340E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тематических приложений)</w:t>
      </w:r>
    </w:p>
    <w:p w14:paraId="70201AA3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Учредитель передает функции редакции победителю конкурса – профессиональному участнику рынка издательской деятельности, с которым </w:t>
      </w:r>
      <w:r w:rsidR="000F13B0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дминистрация, как Заказчик, заключает муниципальный контракт по изданию, распространению и доставке Газеты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бюджета на очередной финансовый год.</w:t>
      </w:r>
      <w:r w:rsidR="00BE08FA" w:rsidRPr="003565E5"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 (включая техническое задание) должен содержать требования к Газете, установленные настоящим Положением, и </w:t>
      </w:r>
      <w:r w:rsidR="000637B1" w:rsidRPr="003565E5">
        <w:rPr>
          <w:rFonts w:ascii="Times New Roman" w:hAnsi="Times New Roman" w:cs="Times New Roman"/>
          <w:sz w:val="28"/>
          <w:szCs w:val="28"/>
        </w:rPr>
        <w:t>утверждается Решением</w:t>
      </w:r>
      <w:r w:rsidR="00BE08FA" w:rsidRPr="003565E5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округа Пресненский.</w:t>
      </w:r>
    </w:p>
    <w:p w14:paraId="1AAAE557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муниципального контракта осуществляет </w:t>
      </w:r>
      <w:r w:rsidR="000F13B0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дминистрация</w:t>
      </w:r>
      <w:r w:rsidR="00CA08E5" w:rsidRPr="003565E5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</w:t>
      </w:r>
      <w:r w:rsidRPr="003565E5">
        <w:rPr>
          <w:rFonts w:ascii="Times New Roman" w:hAnsi="Times New Roman" w:cs="Times New Roman"/>
          <w:sz w:val="28"/>
          <w:szCs w:val="28"/>
        </w:rPr>
        <w:t>.</w:t>
      </w:r>
    </w:p>
    <w:p w14:paraId="292CF37A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Главный редактор формирует содержание очередного выпуска Газеты из числа материалов, направленных в его адрес депутатами Совета депутатов муниципального округа Пресненский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13B0" w:rsidRPr="003565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дминистрацией муниципального округа Пресненский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подготовленных журналистами – 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сотрудниками Редакции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. Подписание каждого номера Газеты осуществляется Главным редактором после одобрения Редакционным советом.</w:t>
      </w:r>
    </w:p>
    <w:p w14:paraId="3C8563FD" w14:textId="77777777" w:rsidR="0048340E" w:rsidRPr="003565E5" w:rsidRDefault="00BE08FA" w:rsidP="00232E2A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Редакционный совет формир</w:t>
      </w:r>
      <w:r w:rsidR="00DC305F" w:rsidRPr="003565E5">
        <w:rPr>
          <w:rFonts w:ascii="Times New Roman" w:hAnsi="Times New Roman" w:cs="Times New Roman"/>
          <w:sz w:val="28"/>
          <w:szCs w:val="28"/>
        </w:rPr>
        <w:t>уется</w:t>
      </w:r>
      <w:r w:rsidRPr="003565E5">
        <w:rPr>
          <w:rFonts w:ascii="Times New Roman" w:hAnsi="Times New Roman" w:cs="Times New Roman"/>
          <w:sz w:val="28"/>
          <w:szCs w:val="28"/>
        </w:rPr>
        <w:t xml:space="preserve"> из </w:t>
      </w:r>
      <w:r w:rsidR="00DC305F" w:rsidRPr="003565E5">
        <w:rPr>
          <w:rFonts w:ascii="Times New Roman" w:hAnsi="Times New Roman" w:cs="Times New Roman"/>
          <w:sz w:val="28"/>
          <w:szCs w:val="28"/>
        </w:rPr>
        <w:t>3-х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округа Пресненский.</w:t>
      </w:r>
      <w:r w:rsidR="0048340E" w:rsidRPr="003565E5">
        <w:rPr>
          <w:rFonts w:ascii="Times New Roman" w:hAnsi="Times New Roman" w:cs="Times New Roman"/>
          <w:sz w:val="28"/>
          <w:szCs w:val="28"/>
        </w:rPr>
        <w:t xml:space="preserve"> Избрание Редакционного совета осуществляется на заседании Совета депутатов муниципального округа Пресненский простым большинством от числа депутатов, присутствующих на заседании.</w:t>
      </w:r>
    </w:p>
    <w:p w14:paraId="6459C47D" w14:textId="77777777" w:rsidR="0048340E" w:rsidRPr="003565E5" w:rsidRDefault="0048340E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Редакционный совет избирает из числа своих членов Председателя Редакционного совета. </w:t>
      </w:r>
    </w:p>
    <w:p w14:paraId="62D3D89C" w14:textId="77777777" w:rsidR="00570A34" w:rsidRPr="003565E5" w:rsidRDefault="00BE08FA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 </w:t>
      </w:r>
      <w:r w:rsidR="00570A34" w:rsidRPr="003565E5">
        <w:rPr>
          <w:rFonts w:ascii="Times New Roman" w:hAnsi="Times New Roman" w:cs="Times New Roman"/>
          <w:sz w:val="28"/>
          <w:szCs w:val="28"/>
        </w:rPr>
        <w:t>Ответственность за содержание и достоверность размещаемой в Газете</w:t>
      </w:r>
      <w:r w:rsidRPr="003565E5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570A34" w:rsidRPr="003565E5">
        <w:rPr>
          <w:rFonts w:ascii="Times New Roman" w:hAnsi="Times New Roman" w:cs="Times New Roman"/>
          <w:sz w:val="28"/>
          <w:szCs w:val="28"/>
        </w:rPr>
        <w:t>несет Учредитель Газеты.</w:t>
      </w:r>
    </w:p>
    <w:p w14:paraId="7429B368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Учредитель наделяет Редакцию следующими полномочиями:</w:t>
      </w:r>
    </w:p>
    <w:p w14:paraId="7ED49BB5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Осуществлять производство и выпуск Газеты;</w:t>
      </w:r>
    </w:p>
    <w:p w14:paraId="3D666391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Выпускать Газету в соответствии с определенными настоящим Положением параметрами (красочность, объем, формат, бумага (вид, плотность), скрепление, количество полос </w:t>
      </w:r>
      <w:r w:rsidR="000637B1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 xml:space="preserve">азеты, вид выпускаемой </w:t>
      </w:r>
      <w:r w:rsidR="000637B1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>азеты, объемом финансирования на очередной финансовый год, утвержденным местным бюджетом.</w:t>
      </w:r>
    </w:p>
    <w:p w14:paraId="1C069269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Осуществлять </w:t>
      </w:r>
      <w:r w:rsidRPr="003565E5">
        <w:rPr>
          <w:rFonts w:ascii="Times New Roman" w:hAnsi="Times New Roman" w:cs="Times New Roman"/>
          <w:sz w:val="28"/>
          <w:szCs w:val="28"/>
        </w:rPr>
        <w:t>сбор, редактирование, обработку материалов каждого выпуска Газеты.</w:t>
      </w:r>
    </w:p>
    <w:p w14:paraId="432B8CBA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Главный редактор направляет готовый оригинал-макет каждого номера Газеты в Редакционный совет по электронной почте не позднее, чем за </w:t>
      </w:r>
      <w:r w:rsidR="00197C04" w:rsidRPr="003565E5">
        <w:rPr>
          <w:rFonts w:ascii="Times New Roman" w:hAnsi="Times New Roman" w:cs="Times New Roman"/>
          <w:sz w:val="28"/>
          <w:szCs w:val="28"/>
        </w:rPr>
        <w:t>10 (</w:t>
      </w:r>
      <w:r w:rsidR="00464F79" w:rsidRPr="003565E5">
        <w:rPr>
          <w:rFonts w:ascii="Times New Roman" w:hAnsi="Times New Roman" w:cs="Times New Roman"/>
          <w:sz w:val="28"/>
          <w:szCs w:val="28"/>
        </w:rPr>
        <w:t>Десять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дней до планируемого выпуска Газеты.</w:t>
      </w:r>
    </w:p>
    <w:p w14:paraId="78C29974" w14:textId="77777777" w:rsidR="00570A34" w:rsidRPr="003565E5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4F79" w:rsidRPr="003565E5">
        <w:rPr>
          <w:rFonts w:ascii="Times New Roman" w:hAnsi="Times New Roman" w:cs="Times New Roman"/>
          <w:sz w:val="28"/>
          <w:szCs w:val="28"/>
        </w:rPr>
        <w:t>2</w:t>
      </w:r>
      <w:r w:rsidR="00197C04" w:rsidRPr="003565E5">
        <w:rPr>
          <w:rFonts w:ascii="Times New Roman" w:hAnsi="Times New Roman" w:cs="Times New Roman"/>
          <w:sz w:val="28"/>
          <w:szCs w:val="28"/>
        </w:rPr>
        <w:t xml:space="preserve"> (</w:t>
      </w:r>
      <w:r w:rsidR="00464F79" w:rsidRPr="003565E5">
        <w:rPr>
          <w:rFonts w:ascii="Times New Roman" w:hAnsi="Times New Roman" w:cs="Times New Roman"/>
          <w:sz w:val="28"/>
          <w:szCs w:val="28"/>
        </w:rPr>
        <w:t>Двух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дней с даты поступления оригинал-макета Газеты, </w:t>
      </w:r>
      <w:r w:rsidR="00DC305F" w:rsidRPr="003565E5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3565E5">
        <w:rPr>
          <w:rFonts w:ascii="Times New Roman" w:hAnsi="Times New Roman" w:cs="Times New Roman"/>
          <w:sz w:val="28"/>
          <w:szCs w:val="28"/>
        </w:rPr>
        <w:t>Редакционн</w:t>
      </w:r>
      <w:r w:rsidR="00DC305F" w:rsidRPr="003565E5">
        <w:rPr>
          <w:rFonts w:ascii="Times New Roman" w:hAnsi="Times New Roman" w:cs="Times New Roman"/>
          <w:sz w:val="28"/>
          <w:szCs w:val="28"/>
        </w:rPr>
        <w:t>ого</w:t>
      </w:r>
      <w:r w:rsidRPr="003565E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305F" w:rsidRPr="003565E5">
        <w:rPr>
          <w:rFonts w:ascii="Times New Roman" w:hAnsi="Times New Roman" w:cs="Times New Roman"/>
          <w:sz w:val="28"/>
          <w:szCs w:val="28"/>
        </w:rPr>
        <w:t>а</w:t>
      </w:r>
      <w:r w:rsidR="00A7586A" w:rsidRPr="003565E5">
        <w:rPr>
          <w:rFonts w:ascii="Times New Roman" w:hAnsi="Times New Roman" w:cs="Times New Roman"/>
          <w:sz w:val="28"/>
          <w:szCs w:val="28"/>
        </w:rPr>
        <w:t>,</w:t>
      </w:r>
      <w:r w:rsidR="00464F79" w:rsidRPr="003565E5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A7586A" w:rsidRPr="003565E5">
        <w:rPr>
          <w:rFonts w:ascii="Times New Roman" w:hAnsi="Times New Roman" w:cs="Times New Roman"/>
          <w:sz w:val="28"/>
          <w:szCs w:val="28"/>
        </w:rPr>
        <w:t>полученные материалы. В течение 3 (Трёх) дней со дня окончания изучения материалов</w:t>
      </w:r>
      <w:r w:rsidRPr="003565E5">
        <w:rPr>
          <w:rFonts w:ascii="Times New Roman" w:hAnsi="Times New Roman" w:cs="Times New Roman"/>
          <w:sz w:val="28"/>
          <w:szCs w:val="28"/>
        </w:rPr>
        <w:t>,</w:t>
      </w:r>
      <w:r w:rsidR="00A7586A" w:rsidRPr="003565E5">
        <w:rPr>
          <w:rFonts w:ascii="Times New Roman" w:hAnsi="Times New Roman" w:cs="Times New Roman"/>
          <w:sz w:val="28"/>
          <w:szCs w:val="28"/>
        </w:rPr>
        <w:t xml:space="preserve"> Редакционный совет</w:t>
      </w:r>
      <w:r w:rsidRPr="003565E5">
        <w:rPr>
          <w:rFonts w:ascii="Times New Roman" w:hAnsi="Times New Roman" w:cs="Times New Roman"/>
          <w:sz w:val="28"/>
          <w:szCs w:val="28"/>
        </w:rPr>
        <w:t xml:space="preserve"> обменива</w:t>
      </w:r>
      <w:r w:rsidR="00A7586A" w:rsidRPr="003565E5">
        <w:rPr>
          <w:rFonts w:ascii="Times New Roman" w:hAnsi="Times New Roman" w:cs="Times New Roman"/>
          <w:sz w:val="28"/>
          <w:szCs w:val="28"/>
        </w:rPr>
        <w:t>е</w:t>
      </w:r>
      <w:r w:rsidRPr="003565E5">
        <w:rPr>
          <w:rFonts w:ascii="Times New Roman" w:hAnsi="Times New Roman" w:cs="Times New Roman"/>
          <w:sz w:val="28"/>
          <w:szCs w:val="28"/>
        </w:rPr>
        <w:t xml:space="preserve">тся между собой замечаниями к материалам Газеты и/или возражениями на замечания. В случае, если не позднее, чем за </w:t>
      </w:r>
      <w:r w:rsidR="00197C04" w:rsidRPr="003565E5">
        <w:rPr>
          <w:rFonts w:ascii="Times New Roman" w:hAnsi="Times New Roman" w:cs="Times New Roman"/>
          <w:sz w:val="28"/>
          <w:szCs w:val="28"/>
        </w:rPr>
        <w:t>5 (Пять)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</w:t>
      </w:r>
      <w:r w:rsidR="00197C04" w:rsidRPr="003565E5">
        <w:rPr>
          <w:rFonts w:ascii="Times New Roman" w:hAnsi="Times New Roman" w:cs="Times New Roman"/>
          <w:sz w:val="28"/>
          <w:szCs w:val="28"/>
        </w:rPr>
        <w:t>ей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до выпуска Газеты, не поступает ни одного замечания от </w:t>
      </w:r>
      <w:r w:rsidR="002C171C" w:rsidRPr="003565E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565E5">
        <w:rPr>
          <w:rFonts w:ascii="Times New Roman" w:hAnsi="Times New Roman" w:cs="Times New Roman"/>
          <w:sz w:val="28"/>
          <w:szCs w:val="28"/>
        </w:rPr>
        <w:t xml:space="preserve">Редакционного совета, оригинал-макет считается согласованным. В случае, если не позднее, чем за </w:t>
      </w:r>
      <w:r w:rsidR="00A7586A" w:rsidRPr="003565E5">
        <w:rPr>
          <w:rFonts w:ascii="Times New Roman" w:hAnsi="Times New Roman" w:cs="Times New Roman"/>
          <w:sz w:val="28"/>
          <w:szCs w:val="28"/>
        </w:rPr>
        <w:t>5</w:t>
      </w:r>
      <w:r w:rsidR="00197C04" w:rsidRPr="003565E5">
        <w:rPr>
          <w:rFonts w:ascii="Times New Roman" w:hAnsi="Times New Roman" w:cs="Times New Roman"/>
          <w:sz w:val="28"/>
          <w:szCs w:val="28"/>
        </w:rPr>
        <w:t xml:space="preserve"> (</w:t>
      </w:r>
      <w:r w:rsidR="00A7586A" w:rsidRPr="003565E5">
        <w:rPr>
          <w:rFonts w:ascii="Times New Roman" w:hAnsi="Times New Roman" w:cs="Times New Roman"/>
          <w:sz w:val="28"/>
          <w:szCs w:val="28"/>
        </w:rPr>
        <w:t>Пять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</w:t>
      </w:r>
      <w:r w:rsidR="00A7586A" w:rsidRPr="003565E5">
        <w:rPr>
          <w:rFonts w:ascii="Times New Roman" w:hAnsi="Times New Roman" w:cs="Times New Roman"/>
          <w:sz w:val="28"/>
          <w:szCs w:val="28"/>
        </w:rPr>
        <w:t>ей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до выпуска Газеты, на замечание члена Редакционного совета не поступает ни одного возражения от другого члена Редакционного совета, материал, на который подано замечание, считается не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согласованным. В случае, если на один и тот же материал поданы замечания и возражения против замечаний, судьба материала определяется большинством </w:t>
      </w:r>
      <w:r w:rsidR="002C171C" w:rsidRPr="003565E5">
        <w:rPr>
          <w:rFonts w:ascii="Times New Roman" w:hAnsi="Times New Roman" w:cs="Times New Roman"/>
          <w:color w:val="auto"/>
          <w:sz w:val="28"/>
          <w:szCs w:val="28"/>
        </w:rPr>
        <w:t>голосов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от числа членов Редакционного совета.</w:t>
      </w:r>
      <w:r w:rsidR="002C171C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Подтверждение согласования оригинал-макета направляется Председателем редакционного совета Главному редактору не позднее чем за 3 рабочих дня до предполагаемого выпуска Газеты.</w:t>
      </w:r>
    </w:p>
    <w:p w14:paraId="5C85E7D5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Главный редактор Газеты представляет редакцию в отношениях с </w:t>
      </w:r>
      <w:r w:rsidR="000F13B0" w:rsidRPr="003565E5">
        <w:rPr>
          <w:rFonts w:ascii="Times New Roman" w:hAnsi="Times New Roman" w:cs="Times New Roman"/>
          <w:sz w:val="28"/>
          <w:szCs w:val="28"/>
        </w:rPr>
        <w:t>У</w:t>
      </w:r>
      <w:r w:rsidRPr="003565E5">
        <w:rPr>
          <w:rFonts w:ascii="Times New Roman" w:hAnsi="Times New Roman" w:cs="Times New Roman"/>
          <w:sz w:val="28"/>
          <w:szCs w:val="28"/>
        </w:rPr>
        <w:t>чредител</w:t>
      </w:r>
      <w:r w:rsidR="000F13B0" w:rsidRPr="003565E5">
        <w:rPr>
          <w:rFonts w:ascii="Times New Roman" w:hAnsi="Times New Roman" w:cs="Times New Roman"/>
          <w:sz w:val="28"/>
          <w:szCs w:val="28"/>
        </w:rPr>
        <w:t>е</w:t>
      </w:r>
      <w:r w:rsidRPr="003565E5">
        <w:rPr>
          <w:rFonts w:ascii="Times New Roman" w:hAnsi="Times New Roman" w:cs="Times New Roman"/>
          <w:sz w:val="28"/>
          <w:szCs w:val="28"/>
        </w:rPr>
        <w:t xml:space="preserve">м, издателем, распространителями, гражданами, объединениями граждан, предприятиями, учреждениями, организациями, государственными органами, в суде, а также несет ответственность за </w:t>
      </w:r>
      <w:r w:rsidRPr="003565E5">
        <w:rPr>
          <w:rFonts w:ascii="Times New Roman" w:hAnsi="Times New Roman" w:cs="Times New Roman"/>
          <w:sz w:val="28"/>
          <w:szCs w:val="28"/>
        </w:rPr>
        <w:lastRenderedPageBreak/>
        <w:t>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Федерации.</w:t>
      </w:r>
    </w:p>
    <w:p w14:paraId="181BB76A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Информационные сообщения, интервью, комментарии, связанные с деятельностью органов местного самоуправления муниципального округа Пресненский (далее – органы местного самоуправления), не согласованные </w:t>
      </w:r>
      <w:r w:rsidR="0008697B" w:rsidRPr="003565E5">
        <w:rPr>
          <w:rFonts w:ascii="Times New Roman" w:hAnsi="Times New Roman" w:cs="Times New Roman"/>
          <w:sz w:val="28"/>
          <w:szCs w:val="28"/>
        </w:rPr>
        <w:t>Редакционным советом</w:t>
      </w:r>
      <w:r w:rsidRPr="003565E5">
        <w:rPr>
          <w:rFonts w:ascii="Times New Roman" w:hAnsi="Times New Roman" w:cs="Times New Roman"/>
          <w:sz w:val="28"/>
          <w:szCs w:val="28"/>
        </w:rPr>
        <w:t xml:space="preserve">,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опубликованию не подлежат.</w:t>
      </w:r>
    </w:p>
    <w:p w14:paraId="7A581999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Редакция вправе 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>выпускать приложения (тематические вкладки) к газете, в которых объем рекламных материалов может составлять не более 40%.</w:t>
      </w:r>
    </w:p>
    <w:p w14:paraId="20DAF659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Главный редактор Газеты определяет возрастное ограничение получателей информации, размещенной в Газете, в соответствии с Федеральным законом от 29.12.2010 года № 436-ФЗ «О защите детей от информации, причиняющей вред их здоровью и развитию» для каждого выпуска Газеты.</w:t>
      </w:r>
    </w:p>
    <w:p w14:paraId="0B29803D" w14:textId="77777777" w:rsidR="00570A34" w:rsidRPr="003565E5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Публикация в Газете нормативно-правовых актов муниципального округа Пресненский носит информативный характер и не учитывается при определении даты вступления их в законную силу.</w:t>
      </w:r>
    </w:p>
    <w:p w14:paraId="522957B6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Газета распространяется бесплатно среди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округа.</w:t>
      </w:r>
    </w:p>
    <w:p w14:paraId="1716B9C3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Редакция рассылает обязательные бесплатные экземпляры в соответствии с Федеральным законом РФ от 29.12.1994 года № 77-ФЗ «Об обязательном экземпляре документов» и согласно условиям муниципального контракта.</w:t>
      </w:r>
    </w:p>
    <w:p w14:paraId="5DE11CBE" w14:textId="77777777" w:rsidR="00570A34" w:rsidRPr="003565E5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201899FD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 xml:space="preserve">Информация, подлежащая публикации в </w:t>
      </w:r>
      <w:r w:rsidR="000F13B0" w:rsidRPr="003565E5">
        <w:t>Газете</w:t>
      </w:r>
    </w:p>
    <w:p w14:paraId="6AD84724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Газета предназначена для опубликования муниципальных правовых актов, обсуждения проектов муниципальных правовых актов по вопросам местного значения и исполнения отдельных государственных полномочий,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14:paraId="062E0DD1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 </w:t>
      </w:r>
      <w:r w:rsidR="000637B1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азете могут публиковаться муниципальные нормативные правовые акты, проекты муниципальных правовых актов по вопросам местного значения и исполнения отдельных государственных полномочий, официальная информация Совета депутатов, </w:t>
      </w:r>
      <w:r w:rsidR="0008697B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лавы муниципального округа, </w:t>
      </w:r>
      <w:r w:rsidR="0008697B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 </w:t>
      </w:r>
      <w:r w:rsidR="0008697B" w:rsidRPr="003565E5">
        <w:rPr>
          <w:color w:val="auto"/>
          <w:sz w:val="28"/>
          <w:szCs w:val="28"/>
        </w:rPr>
        <w:t xml:space="preserve">муниципального округа, </w:t>
      </w:r>
      <w:r w:rsidRPr="003565E5">
        <w:rPr>
          <w:color w:val="auto"/>
          <w:sz w:val="28"/>
          <w:szCs w:val="28"/>
        </w:rPr>
        <w:t>в том числе:</w:t>
      </w:r>
    </w:p>
    <w:p w14:paraId="2FD4C765" w14:textId="77777777" w:rsidR="00570A34" w:rsidRPr="003565E5" w:rsidRDefault="0008697B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информация о проводимых на территории муниципального округа выборах, референдумах, опросах общественного мнения местного значения, публичных слушаниях, собраниях и конференциях граждан;</w:t>
      </w:r>
    </w:p>
    <w:p w14:paraId="10F23793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муниципальных выборов;</w:t>
      </w:r>
    </w:p>
    <w:p w14:paraId="374AB9A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голосования по отзыву депутата Совета депутатов;</w:t>
      </w:r>
    </w:p>
    <w:p w14:paraId="48C003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lastRenderedPageBreak/>
        <w:t>итоги голосования по вопросам изменения границ муниципального округа Пресненский, преобразования муниципального округа Пресненский и принятые по ним решения;</w:t>
      </w:r>
    </w:p>
    <w:p w14:paraId="0964261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собрания граждан;</w:t>
      </w:r>
    </w:p>
    <w:p w14:paraId="62153B2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конференций граждан;</w:t>
      </w:r>
    </w:p>
    <w:p w14:paraId="638A62D6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опроса граждан;</w:t>
      </w:r>
    </w:p>
    <w:p w14:paraId="4EFEA3A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проект Устава муниципального округа Пресненский, (далее –</w:t>
      </w:r>
      <w:r w:rsidR="004F4175" w:rsidRPr="003565E5">
        <w:rPr>
          <w:color w:val="auto"/>
          <w:sz w:val="28"/>
          <w:szCs w:val="28"/>
        </w:rPr>
        <w:t xml:space="preserve"> </w:t>
      </w:r>
      <w:r w:rsidRPr="003565E5">
        <w:rPr>
          <w:color w:val="auto"/>
          <w:sz w:val="28"/>
          <w:szCs w:val="28"/>
        </w:rPr>
        <w:t>Устав) проект муниципального правового акта о внесении изменений и дополнений в Устав, с одновременным опубликованием (обнародованием) порядка участия граждан в обсуждении проекта Устава;</w:t>
      </w:r>
    </w:p>
    <w:p w14:paraId="19D822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Устав, муниципальный правовой акт о внесении изменений и дополнений в Устав после их государственной регистрации в Главном управлении Министерства юстиции Российской Федерации по Москве;</w:t>
      </w:r>
    </w:p>
    <w:p w14:paraId="13C14E05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муниципальные нормативные правовые акты, принимаемые органами местного самоуправления муниципального округа в случаях, предусмотренных действующим законодательством;</w:t>
      </w:r>
    </w:p>
    <w:p w14:paraId="79DAE0D1" w14:textId="77777777" w:rsidR="00570A34" w:rsidRPr="003565E5" w:rsidRDefault="00D4245F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экологическая информация, полученная от государственных органов;</w:t>
      </w:r>
    </w:p>
    <w:p w14:paraId="5CEFAB4F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проект бюджета муниципального округа Пресненский (далее- бюджет), решение об утверждении бюджета, решение о внесении изменений в бюджет, годовой отчет о его исполнении, ежеквартальные сведения о ходе исполнения бюджета   и о численности муниципальных служащих органов местного самоуправления муниципального округа Пресненский с указанием фактических затрат их содержание.</w:t>
      </w:r>
    </w:p>
    <w:p w14:paraId="718BD96D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 </w:t>
      </w:r>
      <w:r w:rsidR="000637B1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азете публикуется также следующая официальная информация о социально-экономическом и культурном развитии МО Пресненский, о развитии его общественной инфраструктуры и иная официальная информация:</w:t>
      </w:r>
    </w:p>
    <w:p w14:paraId="1D2121BC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информация о работе Совета депутатов, о деятельности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дминистрации, </w:t>
      </w:r>
      <w:r w:rsidR="00D4245F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лавы муниципального о</w:t>
      </w:r>
      <w:r w:rsidR="00D4245F" w:rsidRPr="003565E5">
        <w:rPr>
          <w:color w:val="auto"/>
          <w:sz w:val="28"/>
          <w:szCs w:val="28"/>
        </w:rPr>
        <w:t>круга</w:t>
      </w:r>
      <w:r w:rsidRPr="003565E5">
        <w:rPr>
          <w:color w:val="auto"/>
          <w:sz w:val="28"/>
          <w:szCs w:val="28"/>
        </w:rPr>
        <w:t>.</w:t>
      </w:r>
    </w:p>
    <w:p w14:paraId="1B17FB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информационные сообщения для жителей муниципального округа о времени и месте проведения публичных слушаний и о результатах публичных слушаний;</w:t>
      </w:r>
    </w:p>
    <w:p w14:paraId="022933CE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информация, освещающая ход реализации городских, окружных, районных и муниципальных программ;</w:t>
      </w:r>
    </w:p>
    <w:p w14:paraId="01B524DB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Федерацией тайну;</w:t>
      </w:r>
    </w:p>
    <w:p w14:paraId="1D538FD3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 о проводимых официальных, досуговых и спортивных мероприятиях на территории муниципального округа;</w:t>
      </w:r>
    </w:p>
    <w:p w14:paraId="29C146D9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 о деятельности государственных и социально ориентированных общественных организаций и учреждений, расположенных на территории муниципального округа;</w:t>
      </w:r>
    </w:p>
    <w:p w14:paraId="76C7C3AD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lastRenderedPageBreak/>
        <w:t>официальные отчеты депутатов Совета депутатов перед избирателями при осуществлении депутатской деятельности;</w:t>
      </w:r>
    </w:p>
    <w:p w14:paraId="68AAC3AC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информация депутатов Совета депутатов при осуществлении депутатской деятельности по решению вопросов местного значения и осуществлению переданных </w:t>
      </w:r>
      <w:r w:rsidRPr="003565E5">
        <w:rPr>
          <w:sz w:val="28"/>
          <w:szCs w:val="28"/>
        </w:rPr>
        <w:t>отдельных полномочий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территорий;</w:t>
      </w:r>
    </w:p>
    <w:p w14:paraId="7A21993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поздравления с праздниками и юбилейными датами жителей;</w:t>
      </w:r>
    </w:p>
    <w:p w14:paraId="75FEC25E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объявления;</w:t>
      </w:r>
    </w:p>
    <w:p w14:paraId="49737AC5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тексты поступающих в адрес органов местного самоуправления муниципального округа Пресненский обращений, поздравлений и благодарностей.</w:t>
      </w:r>
    </w:p>
    <w:p w14:paraId="6E39C3AF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Материалы, передаваемые депутатами и администрацией для публикации в Газете:</w:t>
      </w:r>
    </w:p>
    <w:p w14:paraId="391514E6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не должны противоречить действующему законодательству Российской Федерации, законодательству города Москвы, Уставу города Москвы, Уставу муниципального округа Пресненский;</w:t>
      </w:r>
    </w:p>
    <w:p w14:paraId="78CF8D0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содержание публикации депутата должно отражать его деятельность в рамках осуществления депутатских полномочий и раскрывать его позицию по значимым социально- экономическим, общественно-политическим вопросам;</w:t>
      </w:r>
    </w:p>
    <w:p w14:paraId="4D6123D9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объем материалов, передаваемых депутатом для опубликования, ограничивается 1/5 одной полосы в каждом номере Газеты</w:t>
      </w:r>
      <w:r w:rsidR="00486529" w:rsidRPr="003565E5">
        <w:rPr>
          <w:color w:val="auto"/>
          <w:sz w:val="28"/>
          <w:szCs w:val="28"/>
        </w:rPr>
        <w:t>, при этом каждый депутат имеет право передать не более 1 (одного) авторского материала (статьи, колонки) в год для опубликования в Газете</w:t>
      </w:r>
      <w:r w:rsidRPr="003565E5">
        <w:rPr>
          <w:color w:val="auto"/>
          <w:sz w:val="28"/>
          <w:szCs w:val="28"/>
        </w:rPr>
        <w:t>.</w:t>
      </w:r>
    </w:p>
    <w:p w14:paraId="22A91693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Газета рассчитана на массового читателя и не является выразителем интересов и позиции какой-либо политической партии, движения или религиозной конфессии. </w:t>
      </w:r>
    </w:p>
    <w:p w14:paraId="4BD3B79B" w14:textId="77777777" w:rsidR="00570A34" w:rsidRPr="003565E5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1437839D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 xml:space="preserve">Структура </w:t>
      </w:r>
      <w:r w:rsidR="000F13B0" w:rsidRPr="003565E5">
        <w:rPr>
          <w:color w:val="auto"/>
        </w:rPr>
        <w:t>Газеты</w:t>
      </w:r>
    </w:p>
    <w:p w14:paraId="30C0CA65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Газета издается на русском языке в виде:</w:t>
      </w:r>
    </w:p>
    <w:p w14:paraId="6F214C8C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информационного выпуска;</w:t>
      </w:r>
    </w:p>
    <w:p w14:paraId="6B82781D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специального выпуска для опубликования нормативно-правовых актов органов местного самоуправления.</w:t>
      </w:r>
    </w:p>
    <w:p w14:paraId="0746E80D" w14:textId="77777777" w:rsidR="00486529" w:rsidRPr="003565E5" w:rsidRDefault="00486529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тематического приложения к номеру</w:t>
      </w:r>
    </w:p>
    <w:p w14:paraId="4640E369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Каждый выпуск Газеты (независимо от вида издания) должен содержать следующие сведения:</w:t>
      </w:r>
    </w:p>
    <w:p w14:paraId="4260FED3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название Газеты;</w:t>
      </w:r>
    </w:p>
    <w:p w14:paraId="1E1CA9AA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учредители Газеты;</w:t>
      </w:r>
    </w:p>
    <w:p w14:paraId="4CA59D66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фамилия и инициалы главного редактора;</w:t>
      </w:r>
    </w:p>
    <w:p w14:paraId="08942634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порядковый номер выпуска Газеты в текущем году с указанием в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скобках порядкового номера от начала выхода Газеты в свет с момента регистрации, дата его выхода в свет, время подписания в печать (установленное по графику и фактическое);</w:t>
      </w:r>
    </w:p>
    <w:p w14:paraId="368A4BB1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тираж;</w:t>
      </w:r>
    </w:p>
    <w:p w14:paraId="7286A4FB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адрес редакции, издателя, типографии;</w:t>
      </w:r>
    </w:p>
    <w:p w14:paraId="32742FAA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информация о бесплатном распространении Газеты;</w:t>
      </w:r>
    </w:p>
    <w:p w14:paraId="2E55579D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зарегистрировавший орган и регистрационный номер средства массовой информации. </w:t>
      </w:r>
    </w:p>
    <w:p w14:paraId="1B0EE71F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В оформлении первой страницы Газеты обязательно используется официальная символика муниципального округа.</w:t>
      </w:r>
    </w:p>
    <w:p w14:paraId="25C555DF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Газеты, ее красочность, объем, формат, тип бумаги (вид, плотность), тип скрепления (сборка), количество полос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азеты, количество выпусков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азеты определяется Учредител</w:t>
      </w:r>
      <w:r w:rsidR="000F13B0" w:rsidRPr="003565E5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Газеты и устанавливаются в муниципальном контракте с Редакцией.</w:t>
      </w:r>
    </w:p>
    <w:p w14:paraId="1E7C1C0A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Способы распространения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азеты:</w:t>
      </w:r>
    </w:p>
    <w:p w14:paraId="1A4C5ED0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в помещениях, занимаемых органами местного самоуправления;</w:t>
      </w:r>
    </w:p>
    <w:p w14:paraId="7EDE075C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на информационных стендах администрации, расположенных на территории муниципального округа;</w:t>
      </w:r>
    </w:p>
    <w:p w14:paraId="26CD3E4C" w14:textId="77777777" w:rsidR="004F4175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электронной версии номера Газеты;</w:t>
      </w:r>
    </w:p>
    <w:p w14:paraId="2ADBB66A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bCs/>
          <w:color w:val="auto"/>
          <w:sz w:val="28"/>
          <w:szCs w:val="28"/>
        </w:rPr>
        <w:t xml:space="preserve">Газета для массового ознакомления населения, жителей и гостей муниципального округа с официальной информацией направляется в места, определенные, Советом депутатов или </w:t>
      </w:r>
      <w:r w:rsidR="000F13B0" w:rsidRPr="003565E5">
        <w:rPr>
          <w:bCs/>
          <w:color w:val="auto"/>
          <w:sz w:val="28"/>
          <w:szCs w:val="28"/>
        </w:rPr>
        <w:t>а</w:t>
      </w:r>
      <w:r w:rsidRPr="003565E5">
        <w:rPr>
          <w:bCs/>
          <w:color w:val="auto"/>
          <w:sz w:val="28"/>
          <w:szCs w:val="28"/>
        </w:rPr>
        <w:t>дминистрацией.</w:t>
      </w:r>
    </w:p>
    <w:p w14:paraId="49F1BAF4" w14:textId="77777777" w:rsidR="00410F98" w:rsidRPr="003565E5" w:rsidRDefault="00410F98" w:rsidP="00410F98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599DF031" w14:textId="77777777" w:rsidR="00560DFF" w:rsidRPr="003565E5" w:rsidRDefault="000F13B0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Газета</w:t>
      </w:r>
      <w:r w:rsidR="00560DFF" w:rsidRPr="003565E5">
        <w:rPr>
          <w:color w:val="auto"/>
        </w:rPr>
        <w:t xml:space="preserve"> «</w:t>
      </w:r>
      <w:r w:rsidR="00B513DF" w:rsidRPr="003565E5">
        <w:rPr>
          <w:color w:val="auto"/>
        </w:rPr>
        <w:t>___________________</w:t>
      </w:r>
      <w:r w:rsidR="00560DFF" w:rsidRPr="003565E5">
        <w:rPr>
          <w:color w:val="auto"/>
        </w:rPr>
        <w:t>»</w:t>
      </w:r>
    </w:p>
    <w:p w14:paraId="1B146191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Газета представляет собой печатное издание в виде </w:t>
      </w:r>
      <w:r w:rsidR="00486529" w:rsidRPr="003565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полос (листов) печатного материала, имеет постоянное название; </w:t>
      </w:r>
    </w:p>
    <w:p w14:paraId="77EFC260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Формат издания – А-</w:t>
      </w:r>
      <w:r w:rsidR="00B513DF" w:rsidRPr="003565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4400E0C0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Ориентация - книжная; </w:t>
      </w:r>
    </w:p>
    <w:p w14:paraId="70BAF399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Цветность 4+4, полноцветная; </w:t>
      </w:r>
    </w:p>
    <w:p w14:paraId="4F202A38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Нумерация выпусков - сквозная; </w:t>
      </w:r>
    </w:p>
    <w:p w14:paraId="20008714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– не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менее </w:t>
      </w:r>
      <w:r w:rsidR="00486529" w:rsidRPr="003565E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 000 экземпляров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4AD0D9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Периодичность –</w:t>
      </w:r>
      <w:r w:rsidR="00596686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не менее 1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раз в год</w:t>
      </w:r>
      <w:r w:rsidR="00596686"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3AF2B9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647E472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Специальный выпуск</w:t>
      </w:r>
    </w:p>
    <w:p w14:paraId="5B7D4404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Специальный выпуск является официальным приложением муниципальной </w:t>
      </w:r>
      <w:r w:rsidR="00107747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азеты. </w:t>
      </w:r>
    </w:p>
    <w:p w14:paraId="6FA72FE8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В Специальном выпуске публикуются материалы:</w:t>
      </w:r>
    </w:p>
    <w:p w14:paraId="7BE5CB0B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голосования на местном референдуме и принятые на нем решения;</w:t>
      </w:r>
    </w:p>
    <w:p w14:paraId="39AB574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муниципальных выборов;</w:t>
      </w:r>
    </w:p>
    <w:p w14:paraId="7D3F7F5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собраний граждан;</w:t>
      </w:r>
    </w:p>
    <w:p w14:paraId="08049921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конференций граждан;</w:t>
      </w:r>
    </w:p>
    <w:p w14:paraId="337331C6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образования, преобразования муниципального образования и принятые решения;</w:t>
      </w:r>
    </w:p>
    <w:p w14:paraId="654947E7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решения, принятые на сходе граждан;</w:t>
      </w:r>
    </w:p>
    <w:p w14:paraId="475853FE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проект Устава, проект муниципального правового акта о внесении изменений и дополнений в Устав с одновременным опубликованием (обнародованием), официальные документы органов местного самоуправления;</w:t>
      </w:r>
    </w:p>
    <w:p w14:paraId="229B0068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Устав, муниципальный правовой акт о внесении изменений и дополнений в Устав после их государственной регистрации;</w:t>
      </w:r>
    </w:p>
    <w:p w14:paraId="2F6B540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муниципальные правовые акты органов местного самоуправления, затрагивающие права, свободы и обязанности человека и гражданина и их проекты;</w:t>
      </w:r>
    </w:p>
    <w:p w14:paraId="43842807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самоуправления;</w:t>
      </w:r>
    </w:p>
    <w:p w14:paraId="40005BF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муниципальные программы муниципального округа, а также освещение хода их реализации;</w:t>
      </w:r>
    </w:p>
    <w:p w14:paraId="68D45716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иные официальные документы муниципального округа;</w:t>
      </w:r>
    </w:p>
    <w:p w14:paraId="351DD0B8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Правовые акты органов местного самоуправления подлежат опубликованию без изменений и комментариев. В обязательном порядке указываются следующие реквизиты:</w:t>
      </w:r>
    </w:p>
    <w:p w14:paraId="53DCE1A2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наименование правового акта;</w:t>
      </w:r>
    </w:p>
    <w:p w14:paraId="5BC8E5EE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орган, принявший правовой акт;</w:t>
      </w:r>
    </w:p>
    <w:p w14:paraId="4529D2BF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номер правового акта;</w:t>
      </w:r>
    </w:p>
    <w:p w14:paraId="7086C9D1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дата принятия правового акта;</w:t>
      </w:r>
    </w:p>
    <w:p w14:paraId="7DF94E5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должностное лицо, подписавшее правовой акт.</w:t>
      </w:r>
    </w:p>
    <w:p w14:paraId="60400DF1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Специального выпуска: </w:t>
      </w:r>
    </w:p>
    <w:p w14:paraId="1463AD65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Формат издания – А-</w:t>
      </w:r>
      <w:r w:rsidR="001133AB" w:rsidRPr="003565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EFFC32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Ориентация - книжная;</w:t>
      </w:r>
    </w:p>
    <w:p w14:paraId="44EF53C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Цветность 1+1 (черно-белая);</w:t>
      </w:r>
    </w:p>
    <w:p w14:paraId="2C6D4572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- не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мен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1 000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экземпляров;</w:t>
      </w:r>
    </w:p>
    <w:p w14:paraId="770DE59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Периодичность - выпуск осуществляется по распоряжению Учредител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2D3D53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Специальный выпуск распространяется бесплатно на территории муниципального округа.</w:t>
      </w:r>
    </w:p>
    <w:p w14:paraId="41967BFC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451F3C80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Финансовое обеспечение</w:t>
      </w:r>
    </w:p>
    <w:p w14:paraId="5A60DF0D" w14:textId="77777777" w:rsidR="00486529" w:rsidRPr="003565E5" w:rsidRDefault="002118A4" w:rsidP="00486529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Финансирование Газеты осуществляется за счет средств бюджета муниципального округа в соответствии с законодательством о бюджете.</w:t>
      </w:r>
    </w:p>
    <w:p w14:paraId="5159ECC8" w14:textId="77777777" w:rsidR="002118A4" w:rsidRPr="003565E5" w:rsidRDefault="00486529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Редакция вправе привлекать дополнительное финансирование за счет размещения рекламной информации в соответствии с условиями настоящего Положения</w:t>
      </w:r>
      <w:r w:rsidR="002118A4"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DDA68D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2F4B264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Ликвидация и реорганизация</w:t>
      </w:r>
    </w:p>
    <w:p w14:paraId="7108F87E" w14:textId="77777777" w:rsidR="002118A4" w:rsidRPr="003565E5" w:rsidRDefault="002118A4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Ликвидация и реорганизация Газеты осуществляется в соответствии с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 Российской Федерации и на основании:</w:t>
      </w:r>
    </w:p>
    <w:p w14:paraId="0031E42D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 Учредител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50B4321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закона Российской Федерации, города Москвы;</w:t>
      </w:r>
    </w:p>
    <w:p w14:paraId="6C1B05FB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 суда, вступившего в законную силу.</w:t>
      </w:r>
    </w:p>
    <w:p w14:paraId="63C150D8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0A4758A5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Заключительные положения</w:t>
      </w:r>
    </w:p>
    <w:p w14:paraId="6E20742D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Вопросы, не урегулированные настоящим Положением и действующим законодательством, регулируются отдельными правовыми актами Совета депутатов,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 и </w:t>
      </w:r>
      <w:r w:rsidR="00D4245F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лавы муниципального округа.</w:t>
      </w:r>
    </w:p>
    <w:p w14:paraId="6E15D210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За достоверность сведений и содержание нормативных правовых и иных актов, документов и материалов, представленных редакции </w:t>
      </w:r>
      <w:r w:rsidR="00107747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азеты для опубликования в </w:t>
      </w:r>
      <w:r w:rsidR="00107747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азете, несут ответственность депутаты Совета депутатов, которыми предоставлены эти материалы, и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>дминистрация в рамках полномочий, предусмотренных настоящим Положением.</w:t>
      </w:r>
    </w:p>
    <w:p w14:paraId="5628A96C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70F86694" w14:textId="77777777" w:rsidR="009331C9" w:rsidRPr="003565E5" w:rsidRDefault="002118A4" w:rsidP="00CF7453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Хранение архива выпусков </w:t>
      </w:r>
      <w:r w:rsidR="00107747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 xml:space="preserve">азеты осуществляется </w:t>
      </w:r>
      <w:r w:rsidR="00D4245F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дминистрацией.</w:t>
      </w:r>
    </w:p>
    <w:sectPr w:rsidR="009331C9" w:rsidRPr="003565E5" w:rsidSect="00CF7453">
      <w:pgSz w:w="11900" w:h="16840"/>
      <w:pgMar w:top="1134" w:right="850" w:bottom="1134" w:left="1701" w:header="283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2CA5" w14:textId="77777777" w:rsidR="00243F11" w:rsidRDefault="00243F11">
      <w:r>
        <w:separator/>
      </w:r>
    </w:p>
  </w:endnote>
  <w:endnote w:type="continuationSeparator" w:id="0">
    <w:p w14:paraId="32DAB405" w14:textId="77777777" w:rsidR="00243F11" w:rsidRDefault="002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82481896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7BCADA0" w14:textId="77777777" w:rsidR="00410F98" w:rsidRDefault="00410F98" w:rsidP="00481F6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C5DC385" w14:textId="77777777" w:rsidR="00410F98" w:rsidRDefault="00410F98" w:rsidP="00410F9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</w:rPr>
      <w:id w:val="132177547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C2736E6" w14:textId="77777777" w:rsidR="00410F98" w:rsidRPr="00410F98" w:rsidRDefault="00410F98" w:rsidP="00481F68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</w:rPr>
        </w:pPr>
        <w:r w:rsidRPr="00410F98">
          <w:rPr>
            <w:rStyle w:val="ac"/>
            <w:rFonts w:ascii="Times New Roman" w:hAnsi="Times New Roman" w:cs="Times New Roman"/>
          </w:rPr>
          <w:fldChar w:fldCharType="begin"/>
        </w:r>
        <w:r w:rsidRPr="00410F98">
          <w:rPr>
            <w:rStyle w:val="ac"/>
            <w:rFonts w:ascii="Times New Roman" w:hAnsi="Times New Roman" w:cs="Times New Roman"/>
          </w:rPr>
          <w:instrText xml:space="preserve"> PAGE </w:instrText>
        </w:r>
        <w:r w:rsidRPr="00410F98">
          <w:rPr>
            <w:rStyle w:val="ac"/>
            <w:rFonts w:ascii="Times New Roman" w:hAnsi="Times New Roman" w:cs="Times New Roman"/>
          </w:rPr>
          <w:fldChar w:fldCharType="separate"/>
        </w:r>
        <w:r w:rsidR="0056610B">
          <w:rPr>
            <w:rStyle w:val="ac"/>
            <w:rFonts w:ascii="Times New Roman" w:hAnsi="Times New Roman" w:cs="Times New Roman"/>
            <w:noProof/>
          </w:rPr>
          <w:t>10</w:t>
        </w:r>
        <w:r w:rsidRPr="00410F98">
          <w:rPr>
            <w:rStyle w:val="ac"/>
            <w:rFonts w:ascii="Times New Roman" w:hAnsi="Times New Roman" w:cs="Times New Roman"/>
          </w:rPr>
          <w:fldChar w:fldCharType="end"/>
        </w:r>
      </w:p>
    </w:sdtContent>
  </w:sdt>
  <w:p w14:paraId="1771E176" w14:textId="77777777" w:rsidR="00410F98" w:rsidRPr="00410F98" w:rsidRDefault="00410F98" w:rsidP="00CF7453">
    <w:pPr>
      <w:pStyle w:val="aa"/>
      <w:tabs>
        <w:tab w:val="clear" w:pos="4677"/>
        <w:tab w:val="clear" w:pos="9355"/>
        <w:tab w:val="left" w:pos="2892"/>
      </w:tabs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B5EB" w14:textId="77777777" w:rsidR="00243F11" w:rsidRDefault="00243F11"/>
  </w:footnote>
  <w:footnote w:type="continuationSeparator" w:id="0">
    <w:p w14:paraId="7C77027D" w14:textId="77777777" w:rsidR="00243F11" w:rsidRDefault="00243F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2D4"/>
    <w:multiLevelType w:val="hybridMultilevel"/>
    <w:tmpl w:val="19F8B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E54DD6"/>
    <w:multiLevelType w:val="hybridMultilevel"/>
    <w:tmpl w:val="6D5E1BD8"/>
    <w:lvl w:ilvl="0" w:tplc="CE9848F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DF4032"/>
    <w:multiLevelType w:val="multilevel"/>
    <w:tmpl w:val="1A76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95B3C"/>
    <w:multiLevelType w:val="hybridMultilevel"/>
    <w:tmpl w:val="B804E01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A"/>
    <w:rsid w:val="00015A77"/>
    <w:rsid w:val="0001799B"/>
    <w:rsid w:val="000637B1"/>
    <w:rsid w:val="0008697B"/>
    <w:rsid w:val="00090DE1"/>
    <w:rsid w:val="000F0949"/>
    <w:rsid w:val="000F13B0"/>
    <w:rsid w:val="00107747"/>
    <w:rsid w:val="001133AB"/>
    <w:rsid w:val="0013338B"/>
    <w:rsid w:val="001965D3"/>
    <w:rsid w:val="00197C04"/>
    <w:rsid w:val="001C7C8C"/>
    <w:rsid w:val="001D1927"/>
    <w:rsid w:val="001F46A2"/>
    <w:rsid w:val="002118A4"/>
    <w:rsid w:val="00224E42"/>
    <w:rsid w:val="00242084"/>
    <w:rsid w:val="00243F11"/>
    <w:rsid w:val="002644D3"/>
    <w:rsid w:val="002A6EC7"/>
    <w:rsid w:val="002C171C"/>
    <w:rsid w:val="002E3B1E"/>
    <w:rsid w:val="00301229"/>
    <w:rsid w:val="0034456C"/>
    <w:rsid w:val="003565E5"/>
    <w:rsid w:val="00356850"/>
    <w:rsid w:val="00373C69"/>
    <w:rsid w:val="003A2B1D"/>
    <w:rsid w:val="003A2E21"/>
    <w:rsid w:val="003B5B20"/>
    <w:rsid w:val="003C6537"/>
    <w:rsid w:val="003F3FA7"/>
    <w:rsid w:val="00400AEC"/>
    <w:rsid w:val="00407D06"/>
    <w:rsid w:val="00410BAA"/>
    <w:rsid w:val="00410F98"/>
    <w:rsid w:val="004261E6"/>
    <w:rsid w:val="00464F79"/>
    <w:rsid w:val="0048340E"/>
    <w:rsid w:val="00486529"/>
    <w:rsid w:val="004F4175"/>
    <w:rsid w:val="005028E5"/>
    <w:rsid w:val="00510DD2"/>
    <w:rsid w:val="00546018"/>
    <w:rsid w:val="00560DFF"/>
    <w:rsid w:val="0056610B"/>
    <w:rsid w:val="00570A34"/>
    <w:rsid w:val="00581412"/>
    <w:rsid w:val="00596686"/>
    <w:rsid w:val="005C3B56"/>
    <w:rsid w:val="005D06E7"/>
    <w:rsid w:val="005D77D3"/>
    <w:rsid w:val="00652170"/>
    <w:rsid w:val="00663330"/>
    <w:rsid w:val="00681A60"/>
    <w:rsid w:val="006E2F1C"/>
    <w:rsid w:val="007076DD"/>
    <w:rsid w:val="00720387"/>
    <w:rsid w:val="007911DA"/>
    <w:rsid w:val="00793A9E"/>
    <w:rsid w:val="007B2113"/>
    <w:rsid w:val="007D61D1"/>
    <w:rsid w:val="00822C25"/>
    <w:rsid w:val="00824EF2"/>
    <w:rsid w:val="00872A28"/>
    <w:rsid w:val="00897CBE"/>
    <w:rsid w:val="008A3126"/>
    <w:rsid w:val="008E6260"/>
    <w:rsid w:val="008E6677"/>
    <w:rsid w:val="00905147"/>
    <w:rsid w:val="009331C9"/>
    <w:rsid w:val="009361C1"/>
    <w:rsid w:val="0099468A"/>
    <w:rsid w:val="00A7586A"/>
    <w:rsid w:val="00A7659D"/>
    <w:rsid w:val="00AC301B"/>
    <w:rsid w:val="00B477DE"/>
    <w:rsid w:val="00B513DF"/>
    <w:rsid w:val="00B73E98"/>
    <w:rsid w:val="00B87EA0"/>
    <w:rsid w:val="00BE08FA"/>
    <w:rsid w:val="00BF699E"/>
    <w:rsid w:val="00C611AB"/>
    <w:rsid w:val="00C67A90"/>
    <w:rsid w:val="00C86705"/>
    <w:rsid w:val="00C926EC"/>
    <w:rsid w:val="00CA08E5"/>
    <w:rsid w:val="00CF5C08"/>
    <w:rsid w:val="00CF7453"/>
    <w:rsid w:val="00D4245F"/>
    <w:rsid w:val="00DC305F"/>
    <w:rsid w:val="00DC758F"/>
    <w:rsid w:val="00DD6CFE"/>
    <w:rsid w:val="00E431ED"/>
    <w:rsid w:val="00E62E61"/>
    <w:rsid w:val="00E753FF"/>
    <w:rsid w:val="00E81ED9"/>
    <w:rsid w:val="00E85DF5"/>
    <w:rsid w:val="00F330BB"/>
    <w:rsid w:val="00FC4340"/>
    <w:rsid w:val="00FE17A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885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4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20" w:line="0" w:lineRule="atLeast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22C25"/>
    <w:pPr>
      <w:ind w:left="720"/>
      <w:contextualSpacing/>
    </w:pPr>
  </w:style>
  <w:style w:type="paragraph" w:customStyle="1" w:styleId="Default">
    <w:name w:val="Default"/>
    <w:rsid w:val="00570A3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F98"/>
    <w:rPr>
      <w:color w:val="000000"/>
    </w:rPr>
  </w:style>
  <w:style w:type="paragraph" w:styleId="aa">
    <w:name w:val="footer"/>
    <w:basedOn w:val="a"/>
    <w:link w:val="ab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F98"/>
    <w:rPr>
      <w:color w:val="000000"/>
    </w:rPr>
  </w:style>
  <w:style w:type="character" w:styleId="ac">
    <w:name w:val="page number"/>
    <w:basedOn w:val="a0"/>
    <w:uiPriority w:val="99"/>
    <w:semiHidden/>
    <w:unhideWhenUsed/>
    <w:rsid w:val="00410F98"/>
  </w:style>
  <w:style w:type="character" w:customStyle="1" w:styleId="15">
    <w:name w:val="Неразрешенное упоминание1"/>
    <w:basedOn w:val="a0"/>
    <w:uiPriority w:val="99"/>
    <w:semiHidden/>
    <w:unhideWhenUsed/>
    <w:rsid w:val="004F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Dima Umalin</cp:lastModifiedBy>
  <cp:revision>5</cp:revision>
  <cp:lastPrinted>2018-12-12T13:20:00Z</cp:lastPrinted>
  <dcterms:created xsi:type="dcterms:W3CDTF">2020-06-17T17:39:00Z</dcterms:created>
  <dcterms:modified xsi:type="dcterms:W3CDTF">2020-07-01T12:53:00Z</dcterms:modified>
</cp:coreProperties>
</file>