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DA600" w14:textId="77777777" w:rsidR="00F90C07" w:rsidRPr="00F90C07" w:rsidRDefault="00F90C07" w:rsidP="00F90C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0C07">
        <w:rPr>
          <w:rFonts w:ascii="Times New Roman" w:eastAsia="Calibri" w:hAnsi="Times New Roman" w:cs="Times New Roman"/>
          <w:sz w:val="28"/>
          <w:szCs w:val="28"/>
        </w:rPr>
        <w:t>Проект Решения</w:t>
      </w:r>
    </w:p>
    <w:p w14:paraId="44863A6C" w14:textId="71EB7319" w:rsidR="00F90C07" w:rsidRPr="00F90C07" w:rsidRDefault="00F90C07" w:rsidP="00F90C0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90C07">
        <w:rPr>
          <w:rFonts w:ascii="Times New Roman" w:eastAsia="Calibri" w:hAnsi="Times New Roman" w:cs="Times New Roman"/>
          <w:sz w:val="28"/>
          <w:szCs w:val="28"/>
        </w:rPr>
        <w:t xml:space="preserve">Вносит: </w:t>
      </w:r>
      <w:r w:rsidR="00720291" w:rsidRPr="00720291">
        <w:rPr>
          <w:rFonts w:ascii="Times New Roman" w:eastAsia="Calibri" w:hAnsi="Times New Roman" w:cs="Times New Roman"/>
          <w:i/>
          <w:iCs/>
          <w:sz w:val="28"/>
          <w:szCs w:val="28"/>
        </w:rPr>
        <w:t>Председатель комиссии по культуре</w:t>
      </w:r>
      <w:r w:rsidR="007202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0C07">
        <w:rPr>
          <w:rFonts w:ascii="Times New Roman" w:eastAsia="Calibri" w:hAnsi="Times New Roman" w:cs="Times New Roman"/>
          <w:i/>
          <w:sz w:val="28"/>
          <w:szCs w:val="28"/>
        </w:rPr>
        <w:t xml:space="preserve">депутат </w:t>
      </w:r>
      <w:proofErr w:type="spellStart"/>
      <w:r w:rsidRPr="00F90C07">
        <w:rPr>
          <w:rFonts w:ascii="Times New Roman" w:eastAsia="Calibri" w:hAnsi="Times New Roman" w:cs="Times New Roman"/>
          <w:i/>
          <w:sz w:val="28"/>
          <w:szCs w:val="28"/>
        </w:rPr>
        <w:t>Яновицкая</w:t>
      </w:r>
      <w:proofErr w:type="spellEnd"/>
      <w:r w:rsidRPr="00F90C07">
        <w:rPr>
          <w:rFonts w:ascii="Times New Roman" w:eastAsia="Calibri" w:hAnsi="Times New Roman" w:cs="Times New Roman"/>
          <w:i/>
          <w:sz w:val="28"/>
          <w:szCs w:val="28"/>
        </w:rPr>
        <w:t xml:space="preserve"> Т.П.</w:t>
      </w:r>
    </w:p>
    <w:p w14:paraId="6C7C14C7" w14:textId="7CF32029" w:rsidR="00F90C07" w:rsidRPr="00F90C07" w:rsidRDefault="00F90C07" w:rsidP="00F90C07">
      <w:pPr>
        <w:tabs>
          <w:tab w:val="left" w:pos="8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0C07">
        <w:rPr>
          <w:rFonts w:ascii="Times New Roman" w:eastAsia="Calibri" w:hAnsi="Times New Roman" w:cs="Times New Roman"/>
          <w:sz w:val="28"/>
          <w:szCs w:val="28"/>
        </w:rPr>
        <w:t xml:space="preserve">Дата внесения: </w:t>
      </w:r>
      <w:r w:rsidRPr="00F90C07">
        <w:rPr>
          <w:rFonts w:ascii="Times New Roman" w:eastAsia="Calibri" w:hAnsi="Times New Roman" w:cs="Times New Roman"/>
          <w:i/>
          <w:sz w:val="28"/>
          <w:szCs w:val="28"/>
        </w:rPr>
        <w:t>26.02.202</w:t>
      </w:r>
      <w:r>
        <w:rPr>
          <w:rFonts w:ascii="Times New Roman" w:eastAsia="Calibri" w:hAnsi="Times New Roman" w:cs="Times New Roman"/>
          <w:i/>
          <w:sz w:val="28"/>
          <w:szCs w:val="28"/>
        </w:rPr>
        <w:t>1</w:t>
      </w:r>
    </w:p>
    <w:p w14:paraId="6F36046F" w14:textId="77777777" w:rsidR="00F90C07" w:rsidRPr="00F90C07" w:rsidRDefault="00F90C07" w:rsidP="00F90C07">
      <w:pPr>
        <w:tabs>
          <w:tab w:val="left" w:pos="8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6551721" w14:textId="77777777" w:rsidR="00F90C07" w:rsidRPr="00F90C07" w:rsidRDefault="00F90C07" w:rsidP="00F90C07">
      <w:pPr>
        <w:tabs>
          <w:tab w:val="left" w:pos="8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96509C2" w14:textId="77777777" w:rsidR="00F90C07" w:rsidRPr="00F90C07" w:rsidRDefault="00F90C07" w:rsidP="00F90C07">
      <w:pPr>
        <w:tabs>
          <w:tab w:val="left" w:pos="8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43416DF" w14:textId="77777777" w:rsidR="00F90C07" w:rsidRPr="00F90C07" w:rsidRDefault="00F90C07" w:rsidP="00F90C07">
      <w:pPr>
        <w:tabs>
          <w:tab w:val="left" w:pos="8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D5E0FC0" w14:textId="072F4CDD" w:rsidR="00F90C07" w:rsidRPr="00F90C07" w:rsidRDefault="00F90C07" w:rsidP="00F90C07">
      <w:pPr>
        <w:tabs>
          <w:tab w:val="left" w:pos="8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0C07">
        <w:rPr>
          <w:rFonts w:ascii="Times New Roman" w:eastAsia="Calibri" w:hAnsi="Times New Roman" w:cs="Times New Roman"/>
          <w:sz w:val="28"/>
          <w:szCs w:val="28"/>
        </w:rPr>
        <w:t>10.03.2021 №50/1</w:t>
      </w:r>
      <w:r w:rsidR="00051AC1">
        <w:rPr>
          <w:rFonts w:ascii="Times New Roman" w:eastAsia="Calibri" w:hAnsi="Times New Roman" w:cs="Times New Roman"/>
          <w:sz w:val="28"/>
          <w:szCs w:val="28"/>
        </w:rPr>
        <w:t>9</w:t>
      </w:r>
      <w:r w:rsidRPr="00F90C07">
        <w:rPr>
          <w:rFonts w:ascii="Times New Roman" w:eastAsia="Calibri" w:hAnsi="Times New Roman" w:cs="Times New Roman"/>
          <w:sz w:val="28"/>
          <w:szCs w:val="28"/>
        </w:rPr>
        <w:t>/65</w:t>
      </w:r>
      <w:r w:rsidR="00051AC1">
        <w:rPr>
          <w:rFonts w:ascii="Times New Roman" w:eastAsia="Calibri" w:hAnsi="Times New Roman" w:cs="Times New Roman"/>
          <w:sz w:val="28"/>
          <w:szCs w:val="28"/>
        </w:rPr>
        <w:t>3</w:t>
      </w:r>
      <w:r w:rsidRPr="00F90C07">
        <w:rPr>
          <w:rFonts w:ascii="Times New Roman" w:eastAsia="Calibri" w:hAnsi="Times New Roman" w:cs="Times New Roman"/>
          <w:sz w:val="28"/>
          <w:szCs w:val="28"/>
        </w:rPr>
        <w:t>-СД</w:t>
      </w:r>
    </w:p>
    <w:p w14:paraId="297F0375" w14:textId="13CC581C" w:rsidR="005A31ED" w:rsidRPr="00654528" w:rsidRDefault="005A31ED" w:rsidP="0065452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5DAF7DD" w14:textId="77777777" w:rsidR="00F90C07" w:rsidRDefault="00F90C07" w:rsidP="00654528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90C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возведении скульптурной </w:t>
      </w:r>
    </w:p>
    <w:p w14:paraId="19EC8C81" w14:textId="77777777" w:rsidR="00F90C07" w:rsidRDefault="00F90C07" w:rsidP="00654528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90C07">
        <w:rPr>
          <w:rFonts w:ascii="Times New Roman" w:eastAsia="Calibri" w:hAnsi="Times New Roman" w:cs="Times New Roman"/>
          <w:b/>
          <w:bCs/>
          <w:sz w:val="28"/>
          <w:szCs w:val="28"/>
        </w:rPr>
        <w:t>композиции, посвященной труду</w:t>
      </w:r>
    </w:p>
    <w:p w14:paraId="5EF30B7F" w14:textId="1B20017C" w:rsidR="00F90C07" w:rsidRDefault="00F90C07" w:rsidP="00654528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90C07">
        <w:rPr>
          <w:rFonts w:ascii="Times New Roman" w:eastAsia="Calibri" w:hAnsi="Times New Roman" w:cs="Times New Roman"/>
          <w:b/>
          <w:bCs/>
          <w:sz w:val="28"/>
          <w:szCs w:val="28"/>
        </w:rPr>
        <w:t>геологов России</w:t>
      </w:r>
      <w:r w:rsidR="00725D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территории</w:t>
      </w:r>
    </w:p>
    <w:p w14:paraId="66E55187" w14:textId="77777777" w:rsidR="00F90C07" w:rsidRDefault="00F90C07" w:rsidP="00654528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90C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Министерства природных ресурсов </w:t>
      </w:r>
    </w:p>
    <w:p w14:paraId="23A21CA0" w14:textId="77777777" w:rsidR="00F90C07" w:rsidRDefault="00F90C07" w:rsidP="00654528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90C07">
        <w:rPr>
          <w:rFonts w:ascii="Times New Roman" w:eastAsia="Calibri" w:hAnsi="Times New Roman" w:cs="Times New Roman"/>
          <w:b/>
          <w:bCs/>
          <w:sz w:val="28"/>
          <w:szCs w:val="28"/>
        </w:rPr>
        <w:t>и экологии РФ по адресу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215CEB49" w14:textId="344C45CD" w:rsidR="00654528" w:rsidRPr="00F90C07" w:rsidRDefault="00F90C07" w:rsidP="00654528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90C07">
        <w:rPr>
          <w:rFonts w:ascii="Times New Roman" w:eastAsia="Calibri" w:hAnsi="Times New Roman" w:cs="Times New Roman"/>
          <w:b/>
          <w:bCs/>
          <w:sz w:val="28"/>
          <w:szCs w:val="28"/>
        </w:rPr>
        <w:t>Большая Грузинская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ул.</w:t>
      </w:r>
      <w:r w:rsidRPr="00F90C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д.д.</w:t>
      </w:r>
      <w:r w:rsidRPr="00F90C07">
        <w:rPr>
          <w:rFonts w:ascii="Times New Roman" w:eastAsia="Calibri" w:hAnsi="Times New Roman" w:cs="Times New Roman"/>
          <w:b/>
          <w:bCs/>
          <w:sz w:val="28"/>
          <w:szCs w:val="28"/>
        </w:rPr>
        <w:t>4-6, стр.1</w:t>
      </w:r>
    </w:p>
    <w:p w14:paraId="51FA2991" w14:textId="77777777" w:rsidR="00654528" w:rsidRPr="00654528" w:rsidRDefault="00654528" w:rsidP="0065452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76"/>
      </w:tblGrid>
      <w:tr w:rsidR="00654528" w:rsidRPr="00654528" w14:paraId="7E0253E0" w14:textId="77777777" w:rsidTr="005F4C0B">
        <w:tc>
          <w:tcPr>
            <w:tcW w:w="3969" w:type="dxa"/>
          </w:tcPr>
          <w:p w14:paraId="7E41265B" w14:textId="3BBDB34C" w:rsidR="00654528" w:rsidRPr="00654528" w:rsidRDefault="00654528" w:rsidP="005F4C0B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76" w:type="dxa"/>
          </w:tcPr>
          <w:p w14:paraId="24697D8D" w14:textId="77777777" w:rsidR="00654528" w:rsidRPr="00654528" w:rsidRDefault="00654528" w:rsidP="00654528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203C587" w14:textId="05BD8332" w:rsidR="00654528" w:rsidRDefault="00654528" w:rsidP="0065452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8B53CEB" w14:textId="58CC80B8" w:rsidR="00F74839" w:rsidRPr="00654528" w:rsidRDefault="00654528" w:rsidP="006545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Законом города Москвы от 13.11.1998 №30 «</w:t>
      </w:r>
      <w:r w:rsidRPr="00654528">
        <w:rPr>
          <w:rFonts w:ascii="Times New Roman" w:hAnsi="Times New Roman" w:cs="Times New Roman"/>
          <w:sz w:val="28"/>
          <w:szCs w:val="28"/>
        </w:rPr>
        <w:t>О порядке возведения в городе Москве произведений монументально-декоративного искусства городского значения</w:t>
      </w:r>
      <w:r>
        <w:rPr>
          <w:rFonts w:ascii="Times New Roman" w:hAnsi="Times New Roman" w:cs="Times New Roman"/>
          <w:sz w:val="28"/>
          <w:szCs w:val="28"/>
        </w:rPr>
        <w:t xml:space="preserve">», рассмотрев </w:t>
      </w:r>
      <w:r w:rsidR="00F74839" w:rsidRPr="00654528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74839" w:rsidRPr="00654528">
        <w:rPr>
          <w:rFonts w:ascii="Times New Roman" w:hAnsi="Times New Roman" w:cs="Times New Roman"/>
          <w:sz w:val="28"/>
          <w:szCs w:val="28"/>
        </w:rPr>
        <w:t xml:space="preserve"> Комиссии по монументальному искусству при Московской городской Думе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54528">
        <w:rPr>
          <w:rFonts w:ascii="Times New Roman" w:hAnsi="Times New Roman" w:cs="Times New Roman"/>
          <w:sz w:val="28"/>
          <w:szCs w:val="28"/>
        </w:rPr>
        <w:t>19.</w:t>
      </w:r>
      <w:r w:rsidR="00F90C07">
        <w:rPr>
          <w:rFonts w:ascii="Times New Roman" w:hAnsi="Times New Roman" w:cs="Times New Roman"/>
          <w:sz w:val="28"/>
          <w:szCs w:val="28"/>
        </w:rPr>
        <w:t>0</w:t>
      </w:r>
      <w:r w:rsidRPr="00654528">
        <w:rPr>
          <w:rFonts w:ascii="Times New Roman" w:hAnsi="Times New Roman" w:cs="Times New Roman"/>
          <w:sz w:val="28"/>
          <w:szCs w:val="28"/>
        </w:rPr>
        <w:t>1.202</w:t>
      </w:r>
      <w:r w:rsidR="00F90C07">
        <w:rPr>
          <w:rFonts w:ascii="Times New Roman" w:hAnsi="Times New Roman" w:cs="Times New Roman"/>
          <w:sz w:val="28"/>
          <w:szCs w:val="28"/>
        </w:rPr>
        <w:t>1</w:t>
      </w:r>
      <w:r w:rsidRPr="00654528">
        <w:rPr>
          <w:rFonts w:ascii="Times New Roman" w:hAnsi="Times New Roman" w:cs="Times New Roman"/>
          <w:sz w:val="28"/>
          <w:szCs w:val="28"/>
        </w:rPr>
        <w:t xml:space="preserve"> № 08-91-</w:t>
      </w:r>
      <w:r w:rsidR="00F90C07">
        <w:rPr>
          <w:rFonts w:ascii="Times New Roman" w:hAnsi="Times New Roman" w:cs="Times New Roman"/>
          <w:sz w:val="28"/>
          <w:szCs w:val="28"/>
        </w:rPr>
        <w:t>11594</w:t>
      </w:r>
      <w:r w:rsidRPr="00654528">
        <w:rPr>
          <w:rFonts w:ascii="Times New Roman" w:hAnsi="Times New Roman" w:cs="Times New Roman"/>
          <w:sz w:val="28"/>
          <w:szCs w:val="28"/>
        </w:rPr>
        <w:t>/2</w:t>
      </w:r>
      <w:r w:rsidR="00F90C07">
        <w:rPr>
          <w:rFonts w:ascii="Times New Roman" w:hAnsi="Times New Roman" w:cs="Times New Roman"/>
          <w:sz w:val="28"/>
          <w:szCs w:val="28"/>
        </w:rPr>
        <w:t>1</w:t>
      </w:r>
      <w:r w:rsidRPr="00654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F74839" w:rsidRPr="00654528">
        <w:rPr>
          <w:rFonts w:ascii="Times New Roman" w:hAnsi="Times New Roman" w:cs="Times New Roman"/>
          <w:sz w:val="28"/>
          <w:szCs w:val="28"/>
        </w:rPr>
        <w:t xml:space="preserve"> возведении в </w:t>
      </w:r>
      <w:r w:rsidR="00F90C07">
        <w:rPr>
          <w:rFonts w:ascii="Times New Roman" w:hAnsi="Times New Roman" w:cs="Times New Roman"/>
          <w:sz w:val="28"/>
          <w:szCs w:val="28"/>
        </w:rPr>
        <w:t>городе Москве произведения монументально-декоративного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14:paraId="5BEEF3D6" w14:textId="77777777" w:rsidR="00F74839" w:rsidRPr="00654528" w:rsidRDefault="00F74839" w:rsidP="006545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0D4B4E" w14:textId="3213079D" w:rsidR="00F74839" w:rsidRPr="00654528" w:rsidRDefault="00F74839" w:rsidP="006545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4528">
        <w:rPr>
          <w:rFonts w:ascii="Times New Roman" w:hAnsi="Times New Roman" w:cs="Times New Roman"/>
          <w:b/>
          <w:bCs/>
          <w:sz w:val="28"/>
          <w:szCs w:val="28"/>
        </w:rPr>
        <w:t>Совет депутатов решил:</w:t>
      </w:r>
    </w:p>
    <w:p w14:paraId="5014C03E" w14:textId="55A570DE" w:rsidR="00F74839" w:rsidRPr="00654528" w:rsidRDefault="005A31ED" w:rsidP="0065452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54528">
        <w:rPr>
          <w:rFonts w:ascii="Times New Roman" w:hAnsi="Times New Roman" w:cs="Times New Roman"/>
          <w:sz w:val="28"/>
          <w:szCs w:val="28"/>
        </w:rPr>
        <w:t>Считать целесообразным</w:t>
      </w:r>
      <w:r w:rsidR="00F74839" w:rsidRPr="00654528">
        <w:rPr>
          <w:rFonts w:ascii="Times New Roman" w:hAnsi="Times New Roman" w:cs="Times New Roman"/>
          <w:sz w:val="28"/>
          <w:szCs w:val="28"/>
        </w:rPr>
        <w:t xml:space="preserve"> </w:t>
      </w:r>
      <w:r w:rsidRPr="00654528">
        <w:rPr>
          <w:rFonts w:ascii="Times New Roman" w:hAnsi="Times New Roman" w:cs="Times New Roman"/>
          <w:sz w:val="28"/>
          <w:szCs w:val="28"/>
        </w:rPr>
        <w:t>возведение</w:t>
      </w:r>
      <w:r w:rsidR="00F74839" w:rsidRPr="00654528">
        <w:rPr>
          <w:rFonts w:ascii="Times New Roman" w:hAnsi="Times New Roman" w:cs="Times New Roman"/>
          <w:sz w:val="28"/>
          <w:szCs w:val="28"/>
        </w:rPr>
        <w:t xml:space="preserve"> </w:t>
      </w:r>
      <w:r w:rsidR="00F90C07" w:rsidRPr="00F90C07">
        <w:rPr>
          <w:rFonts w:ascii="Times New Roman" w:hAnsi="Times New Roman" w:cs="Times New Roman"/>
          <w:sz w:val="28"/>
          <w:szCs w:val="28"/>
        </w:rPr>
        <w:t>скульптурной</w:t>
      </w:r>
      <w:r w:rsidR="00F90C07">
        <w:rPr>
          <w:rFonts w:ascii="Times New Roman" w:hAnsi="Times New Roman" w:cs="Times New Roman"/>
          <w:sz w:val="28"/>
          <w:szCs w:val="28"/>
        </w:rPr>
        <w:t xml:space="preserve"> </w:t>
      </w:r>
      <w:r w:rsidR="00F90C07" w:rsidRPr="00F90C07">
        <w:rPr>
          <w:rFonts w:ascii="Times New Roman" w:hAnsi="Times New Roman" w:cs="Times New Roman"/>
          <w:sz w:val="28"/>
          <w:szCs w:val="28"/>
        </w:rPr>
        <w:t>композиции, посвященной труду</w:t>
      </w:r>
      <w:r w:rsidR="00F90C07">
        <w:rPr>
          <w:rFonts w:ascii="Times New Roman" w:hAnsi="Times New Roman" w:cs="Times New Roman"/>
          <w:sz w:val="28"/>
          <w:szCs w:val="28"/>
        </w:rPr>
        <w:t xml:space="preserve"> </w:t>
      </w:r>
      <w:r w:rsidR="00F90C07" w:rsidRPr="00F90C07">
        <w:rPr>
          <w:rFonts w:ascii="Times New Roman" w:hAnsi="Times New Roman" w:cs="Times New Roman"/>
          <w:sz w:val="28"/>
          <w:szCs w:val="28"/>
        </w:rPr>
        <w:t>геологов России</w:t>
      </w:r>
      <w:r w:rsidR="00CC45A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90C07" w:rsidRPr="00F90C07">
        <w:rPr>
          <w:rFonts w:ascii="Times New Roman" w:hAnsi="Times New Roman" w:cs="Times New Roman"/>
          <w:sz w:val="28"/>
          <w:szCs w:val="28"/>
        </w:rPr>
        <w:t>Министерства природных ресурсов</w:t>
      </w:r>
      <w:r w:rsidR="00F90C07">
        <w:rPr>
          <w:rFonts w:ascii="Times New Roman" w:hAnsi="Times New Roman" w:cs="Times New Roman"/>
          <w:sz w:val="28"/>
          <w:szCs w:val="28"/>
        </w:rPr>
        <w:t xml:space="preserve"> </w:t>
      </w:r>
      <w:r w:rsidR="00F90C07" w:rsidRPr="00F90C07">
        <w:rPr>
          <w:rFonts w:ascii="Times New Roman" w:hAnsi="Times New Roman" w:cs="Times New Roman"/>
          <w:sz w:val="28"/>
          <w:szCs w:val="28"/>
        </w:rPr>
        <w:t>и экологии РФ по адресу:</w:t>
      </w:r>
      <w:r w:rsidR="00F90C07">
        <w:rPr>
          <w:rFonts w:ascii="Times New Roman" w:hAnsi="Times New Roman" w:cs="Times New Roman"/>
          <w:sz w:val="28"/>
          <w:szCs w:val="28"/>
        </w:rPr>
        <w:t xml:space="preserve"> </w:t>
      </w:r>
      <w:r w:rsidR="00F90C07" w:rsidRPr="00F90C07">
        <w:rPr>
          <w:rFonts w:ascii="Times New Roman" w:hAnsi="Times New Roman" w:cs="Times New Roman"/>
          <w:sz w:val="28"/>
          <w:szCs w:val="28"/>
        </w:rPr>
        <w:t>Большая Грузинская ул., д.д.4-6, стр.1</w:t>
      </w:r>
      <w:r w:rsidR="00F90C07">
        <w:rPr>
          <w:rFonts w:ascii="Times New Roman" w:hAnsi="Times New Roman" w:cs="Times New Roman"/>
          <w:sz w:val="28"/>
          <w:szCs w:val="28"/>
        </w:rPr>
        <w:t>.</w:t>
      </w:r>
    </w:p>
    <w:p w14:paraId="471FE782" w14:textId="4E8C2049" w:rsidR="00F74839" w:rsidRPr="00654528" w:rsidRDefault="00F74839" w:rsidP="0065452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54528">
        <w:rPr>
          <w:rFonts w:ascii="Times New Roman" w:hAnsi="Times New Roman" w:cs="Times New Roman"/>
          <w:sz w:val="28"/>
          <w:szCs w:val="28"/>
        </w:rPr>
        <w:t>Направить данное Решение в Комиссию по монументальному искусству при Московской городской Думе и в Префектуру Центрального административного округа г</w:t>
      </w:r>
      <w:r w:rsidR="00654528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654528">
        <w:rPr>
          <w:rFonts w:ascii="Times New Roman" w:hAnsi="Times New Roman" w:cs="Times New Roman"/>
          <w:sz w:val="28"/>
          <w:szCs w:val="28"/>
        </w:rPr>
        <w:t>Москвы</w:t>
      </w:r>
      <w:r w:rsidR="00654528">
        <w:rPr>
          <w:rFonts w:ascii="Times New Roman" w:hAnsi="Times New Roman" w:cs="Times New Roman"/>
          <w:sz w:val="28"/>
          <w:szCs w:val="28"/>
        </w:rPr>
        <w:t>.</w:t>
      </w:r>
    </w:p>
    <w:p w14:paraId="2E015007" w14:textId="7A6E0276" w:rsidR="00F74839" w:rsidRPr="00654528" w:rsidRDefault="00654528" w:rsidP="0065452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F74839" w:rsidRPr="00654528">
        <w:rPr>
          <w:rFonts w:ascii="Times New Roman" w:hAnsi="Times New Roman" w:cs="Times New Roman"/>
          <w:sz w:val="28"/>
          <w:szCs w:val="28"/>
        </w:rPr>
        <w:t xml:space="preserve">настоящее Решение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F74839" w:rsidRPr="00654528">
        <w:rPr>
          <w:rFonts w:ascii="Times New Roman" w:hAnsi="Times New Roman" w:cs="Times New Roman"/>
          <w:sz w:val="28"/>
          <w:szCs w:val="28"/>
        </w:rPr>
        <w:t xml:space="preserve"> Пресненский.</w:t>
      </w:r>
    </w:p>
    <w:p w14:paraId="0367E24E" w14:textId="69615583" w:rsidR="00F74839" w:rsidRPr="00654528" w:rsidRDefault="00F74839" w:rsidP="0065452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54528">
        <w:rPr>
          <w:rFonts w:ascii="Times New Roman" w:hAnsi="Times New Roman" w:cs="Times New Roman"/>
          <w:sz w:val="28"/>
          <w:szCs w:val="28"/>
        </w:rPr>
        <w:t>Решение вступает в силу со дня его принятия</w:t>
      </w:r>
      <w:r w:rsidR="00654528">
        <w:rPr>
          <w:rFonts w:ascii="Times New Roman" w:hAnsi="Times New Roman" w:cs="Times New Roman"/>
          <w:sz w:val="28"/>
          <w:szCs w:val="28"/>
        </w:rPr>
        <w:t>.</w:t>
      </w:r>
    </w:p>
    <w:p w14:paraId="436181EF" w14:textId="0DA262F5" w:rsidR="00F74839" w:rsidRPr="00654528" w:rsidRDefault="00F74839" w:rsidP="0065452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5452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654528">
        <w:rPr>
          <w:rFonts w:ascii="Times New Roman" w:hAnsi="Times New Roman" w:cs="Times New Roman"/>
          <w:sz w:val="28"/>
          <w:szCs w:val="28"/>
        </w:rPr>
        <w:t xml:space="preserve">главу муниципального округа </w:t>
      </w:r>
      <w:r w:rsidRPr="00654528">
        <w:rPr>
          <w:rFonts w:ascii="Times New Roman" w:hAnsi="Times New Roman" w:cs="Times New Roman"/>
          <w:sz w:val="28"/>
          <w:szCs w:val="28"/>
        </w:rPr>
        <w:t>Пресненский Д.П.</w:t>
      </w:r>
      <w:r w:rsidR="009F703F" w:rsidRPr="00654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528">
        <w:rPr>
          <w:rFonts w:ascii="Times New Roman" w:hAnsi="Times New Roman" w:cs="Times New Roman"/>
          <w:sz w:val="28"/>
          <w:szCs w:val="28"/>
        </w:rPr>
        <w:t>Юмалина</w:t>
      </w:r>
      <w:proofErr w:type="spellEnd"/>
      <w:r w:rsidR="009F703F" w:rsidRPr="00654528">
        <w:rPr>
          <w:rFonts w:ascii="Times New Roman" w:hAnsi="Times New Roman" w:cs="Times New Roman"/>
          <w:sz w:val="28"/>
          <w:szCs w:val="28"/>
        </w:rPr>
        <w:t>.</w:t>
      </w:r>
    </w:p>
    <w:p w14:paraId="0EC27F20" w14:textId="2EEEEAD4" w:rsidR="00F74839" w:rsidRDefault="00F74839" w:rsidP="006545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B38895" w14:textId="688B6D21" w:rsidR="00654528" w:rsidRDefault="00654528" w:rsidP="006545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E6833F" w14:textId="7145F62E" w:rsidR="00654528" w:rsidRDefault="00654528" w:rsidP="006545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54528" w:rsidRPr="00654528" w14:paraId="4BE36D3E" w14:textId="77777777" w:rsidTr="00654528">
        <w:tc>
          <w:tcPr>
            <w:tcW w:w="4672" w:type="dxa"/>
          </w:tcPr>
          <w:p w14:paraId="2D153842" w14:textId="77777777" w:rsidR="00654528" w:rsidRPr="00654528" w:rsidRDefault="00654528" w:rsidP="00654528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45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муниципального</w:t>
            </w:r>
          </w:p>
          <w:p w14:paraId="3C3F832E" w14:textId="09D43580" w:rsidR="00654528" w:rsidRPr="00654528" w:rsidRDefault="00654528" w:rsidP="00654528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45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673" w:type="dxa"/>
            <w:vAlign w:val="bottom"/>
          </w:tcPr>
          <w:p w14:paraId="6B9846DD" w14:textId="4F26DCE8" w:rsidR="00654528" w:rsidRPr="00654528" w:rsidRDefault="00654528" w:rsidP="0065452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45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Д.П. </w:t>
            </w:r>
            <w:proofErr w:type="spellStart"/>
            <w:r w:rsidRPr="006545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051C59E0" w14:textId="221BFDC4" w:rsidR="00F74839" w:rsidRPr="00654528" w:rsidRDefault="00F74839" w:rsidP="006545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74839" w:rsidRPr="00654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9295D"/>
    <w:multiLevelType w:val="hybridMultilevel"/>
    <w:tmpl w:val="696A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839"/>
    <w:rsid w:val="00051AC1"/>
    <w:rsid w:val="005A31ED"/>
    <w:rsid w:val="005F4C0B"/>
    <w:rsid w:val="00654528"/>
    <w:rsid w:val="00720291"/>
    <w:rsid w:val="00725DA0"/>
    <w:rsid w:val="009F703F"/>
    <w:rsid w:val="00C443BB"/>
    <w:rsid w:val="00CC45AF"/>
    <w:rsid w:val="00D750C7"/>
    <w:rsid w:val="00F74839"/>
    <w:rsid w:val="00F9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9AD1"/>
  <w15:chartTrackingRefBased/>
  <w15:docId w15:val="{AE1C2DDF-7013-46D2-A10F-CC8EB0D7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839"/>
    <w:pPr>
      <w:ind w:left="720"/>
      <w:contextualSpacing/>
    </w:pPr>
  </w:style>
  <w:style w:type="table" w:styleId="a4">
    <w:name w:val="Table Grid"/>
    <w:basedOn w:val="a1"/>
    <w:uiPriority w:val="39"/>
    <w:rsid w:val="0065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8</cp:revision>
  <cp:lastPrinted>2020-12-19T14:34:00Z</cp:lastPrinted>
  <dcterms:created xsi:type="dcterms:W3CDTF">2021-03-01T11:08:00Z</dcterms:created>
  <dcterms:modified xsi:type="dcterms:W3CDTF">2021-03-03T11:43:00Z</dcterms:modified>
</cp:coreProperties>
</file>