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90575" w14:textId="77777777" w:rsidR="003003C7" w:rsidRDefault="00E53B80" w:rsidP="009D717D">
      <w:pPr>
        <w:spacing w:after="0" w:line="24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  <w:szCs w:val="28"/>
        </w:rPr>
        <w:t>Проект Решения</w:t>
      </w:r>
    </w:p>
    <w:p w14:paraId="21A31812" w14:textId="215F814D" w:rsidR="003003C7" w:rsidRDefault="00E53B80" w:rsidP="009D717D">
      <w:pPr>
        <w:spacing w:after="0" w:line="24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  <w:szCs w:val="28"/>
        </w:rPr>
        <w:t xml:space="preserve">Вносит: </w:t>
      </w:r>
      <w:r w:rsidR="002D13D2">
        <w:rPr>
          <w:rFonts w:eastAsia="Calibri" w:cs="Times New Roman"/>
          <w:i/>
          <w:iCs/>
          <w:sz w:val="28"/>
          <w:szCs w:val="28"/>
        </w:rPr>
        <w:t>З</w:t>
      </w:r>
      <w:r w:rsidR="002D13D2" w:rsidRPr="002D13D2">
        <w:rPr>
          <w:rFonts w:eastAsia="Calibri" w:cs="Times New Roman"/>
          <w:i/>
          <w:iCs/>
          <w:sz w:val="28"/>
          <w:szCs w:val="28"/>
        </w:rPr>
        <w:t>аместитель председателя Совета депутатов муниципального округа Пресненский А.П.</w:t>
      </w:r>
      <w:r w:rsidRPr="002D13D2">
        <w:rPr>
          <w:rFonts w:eastAsia="Calibri" w:cs="Times New Roman"/>
          <w:i/>
          <w:iCs/>
          <w:sz w:val="28"/>
          <w:szCs w:val="28"/>
        </w:rPr>
        <w:t xml:space="preserve"> Юши</w:t>
      </w:r>
      <w:r w:rsidR="002D13D2" w:rsidRPr="002D13D2">
        <w:rPr>
          <w:rFonts w:eastAsia="Calibri" w:cs="Times New Roman"/>
          <w:i/>
          <w:iCs/>
          <w:sz w:val="28"/>
          <w:szCs w:val="28"/>
        </w:rPr>
        <w:t>н</w:t>
      </w:r>
      <w:r w:rsidRPr="002D13D2">
        <w:rPr>
          <w:rFonts w:eastAsia="Calibri" w:cs="Times New Roman"/>
          <w:i/>
          <w:iCs/>
          <w:sz w:val="28"/>
          <w:szCs w:val="28"/>
        </w:rPr>
        <w:t>.</w:t>
      </w:r>
    </w:p>
    <w:p w14:paraId="08DF37B8" w14:textId="09A97B6E" w:rsidR="003003C7" w:rsidRDefault="00E53B80" w:rsidP="009D717D">
      <w:pPr>
        <w:spacing w:after="0" w:line="24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  <w:szCs w:val="28"/>
        </w:rPr>
        <w:t>Дата внесения:</w:t>
      </w:r>
      <w:r w:rsidR="00105FF2">
        <w:rPr>
          <w:rFonts w:eastAsia="Calibri" w:cs="Times New Roman"/>
          <w:sz w:val="28"/>
          <w:szCs w:val="28"/>
        </w:rPr>
        <w:t>22</w:t>
      </w:r>
      <w:r>
        <w:rPr>
          <w:rFonts w:eastAsia="Calibri" w:cs="Times New Roman"/>
          <w:i/>
          <w:sz w:val="28"/>
          <w:szCs w:val="28"/>
        </w:rPr>
        <w:t>.</w:t>
      </w:r>
      <w:r w:rsidR="0068667C">
        <w:rPr>
          <w:rFonts w:eastAsia="Calibri" w:cs="Times New Roman"/>
          <w:i/>
          <w:sz w:val="28"/>
          <w:szCs w:val="28"/>
        </w:rPr>
        <w:t>0</w:t>
      </w:r>
      <w:r w:rsidR="00144887">
        <w:rPr>
          <w:rFonts w:eastAsia="Calibri" w:cs="Times New Roman"/>
          <w:i/>
          <w:sz w:val="28"/>
          <w:szCs w:val="28"/>
        </w:rPr>
        <w:t>3</w:t>
      </w:r>
      <w:r>
        <w:rPr>
          <w:rFonts w:eastAsia="Calibri" w:cs="Times New Roman"/>
          <w:i/>
          <w:sz w:val="28"/>
          <w:szCs w:val="28"/>
        </w:rPr>
        <w:t>.202</w:t>
      </w:r>
      <w:r w:rsidR="0068667C">
        <w:rPr>
          <w:rFonts w:eastAsia="Calibri" w:cs="Times New Roman"/>
          <w:i/>
          <w:sz w:val="28"/>
          <w:szCs w:val="28"/>
        </w:rPr>
        <w:t>2</w:t>
      </w:r>
    </w:p>
    <w:p w14:paraId="766944C3" w14:textId="77777777" w:rsidR="003003C7" w:rsidRDefault="003003C7" w:rsidP="009D717D">
      <w:pPr>
        <w:spacing w:after="0" w:line="240" w:lineRule="auto"/>
        <w:rPr>
          <w:rFonts w:eastAsia="Calibri" w:cs="Times New Roman"/>
          <w:sz w:val="28"/>
        </w:rPr>
      </w:pPr>
    </w:p>
    <w:p w14:paraId="3F7FF283" w14:textId="77777777" w:rsidR="003003C7" w:rsidRDefault="003003C7" w:rsidP="009D717D">
      <w:pPr>
        <w:spacing w:after="0" w:line="240" w:lineRule="auto"/>
        <w:contextualSpacing/>
        <w:rPr>
          <w:rFonts w:cs="Times New Roman"/>
          <w:sz w:val="28"/>
        </w:rPr>
      </w:pPr>
    </w:p>
    <w:p w14:paraId="2A87673B" w14:textId="6355B65B" w:rsidR="003003C7" w:rsidRDefault="001544E0" w:rsidP="009D717D">
      <w:pPr>
        <w:tabs>
          <w:tab w:val="center" w:pos="4674"/>
        </w:tabs>
        <w:spacing w:after="0" w:line="240" w:lineRule="auto"/>
        <w:contextualSpacing/>
        <w:rPr>
          <w:rFonts w:cs="Times New Roman"/>
          <w:sz w:val="28"/>
        </w:rPr>
      </w:pPr>
      <w:r>
        <w:rPr>
          <w:rFonts w:cs="Times New Roman"/>
          <w:sz w:val="28"/>
          <w:szCs w:val="28"/>
        </w:rPr>
        <w:t>13</w:t>
      </w:r>
      <w:r w:rsidR="00E53B80">
        <w:rPr>
          <w:rFonts w:cs="Times New Roman"/>
          <w:sz w:val="28"/>
          <w:szCs w:val="28"/>
        </w:rPr>
        <w:t>.</w:t>
      </w:r>
      <w:r w:rsidR="0068667C">
        <w:rPr>
          <w:rFonts w:cs="Times New Roman"/>
          <w:sz w:val="28"/>
          <w:szCs w:val="28"/>
        </w:rPr>
        <w:t>0</w:t>
      </w:r>
      <w:r w:rsidR="00816DC8">
        <w:rPr>
          <w:rFonts w:cs="Times New Roman"/>
          <w:sz w:val="28"/>
          <w:szCs w:val="28"/>
        </w:rPr>
        <w:t>4</w:t>
      </w:r>
      <w:r w:rsidR="00E53B80">
        <w:rPr>
          <w:rFonts w:cs="Times New Roman"/>
          <w:sz w:val="28"/>
          <w:szCs w:val="28"/>
        </w:rPr>
        <w:t>.202</w:t>
      </w:r>
      <w:r w:rsidR="0068667C">
        <w:rPr>
          <w:rFonts w:cs="Times New Roman"/>
          <w:sz w:val="28"/>
          <w:szCs w:val="28"/>
        </w:rPr>
        <w:t>2</w:t>
      </w:r>
      <w:r w:rsidR="00E53B80">
        <w:rPr>
          <w:rFonts w:cs="Times New Roman"/>
          <w:sz w:val="28"/>
          <w:szCs w:val="28"/>
        </w:rPr>
        <w:t xml:space="preserve"> №</w:t>
      </w:r>
      <w:r w:rsidR="0068667C">
        <w:rPr>
          <w:rFonts w:cs="Times New Roman"/>
          <w:sz w:val="28"/>
          <w:szCs w:val="28"/>
        </w:rPr>
        <w:t>6</w:t>
      </w:r>
      <w:r w:rsidR="00816DC8">
        <w:rPr>
          <w:rFonts w:cs="Times New Roman"/>
          <w:sz w:val="28"/>
          <w:szCs w:val="28"/>
        </w:rPr>
        <w:t>3</w:t>
      </w:r>
      <w:r w:rsidR="00E53B80">
        <w:rPr>
          <w:rFonts w:cs="Times New Roman"/>
          <w:sz w:val="28"/>
          <w:szCs w:val="28"/>
        </w:rPr>
        <w:t>/</w:t>
      </w:r>
      <w:r w:rsidR="00816DC8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0</w:t>
      </w:r>
      <w:r w:rsidR="00E53B80">
        <w:rPr>
          <w:rFonts w:cs="Times New Roman"/>
          <w:sz w:val="28"/>
          <w:szCs w:val="28"/>
        </w:rPr>
        <w:t>/7</w:t>
      </w:r>
      <w:r w:rsidR="00816DC8"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>9</w:t>
      </w:r>
      <w:r w:rsidR="00E53B80">
        <w:rPr>
          <w:rFonts w:cs="Times New Roman"/>
          <w:sz w:val="28"/>
          <w:szCs w:val="28"/>
        </w:rPr>
        <w:t>-СД</w:t>
      </w:r>
    </w:p>
    <w:p w14:paraId="278FFB88" w14:textId="77777777" w:rsidR="003003C7" w:rsidRDefault="003003C7" w:rsidP="009D717D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af7"/>
        <w:tblW w:w="94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944"/>
      </w:tblGrid>
      <w:tr w:rsidR="003003C7" w14:paraId="538BE999" w14:textId="77777777" w:rsidTr="001C0D55">
        <w:tc>
          <w:tcPr>
            <w:tcW w:w="4537" w:type="dxa"/>
          </w:tcPr>
          <w:p w14:paraId="59B1539E" w14:textId="77777777" w:rsidR="003003C7" w:rsidRDefault="00E53B80" w:rsidP="001C0D55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согласовании установки ограждающих устройств на придомовой территории в муниципальном округе Пресненский по адресу:</w:t>
            </w:r>
          </w:p>
          <w:p w14:paraId="02E1AB9E" w14:textId="0F73D932" w:rsidR="003003C7" w:rsidRDefault="00D93B97" w:rsidP="001C0D55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Шелепихинская наб., д.12</w:t>
            </w:r>
          </w:p>
        </w:tc>
        <w:tc>
          <w:tcPr>
            <w:tcW w:w="4944" w:type="dxa"/>
          </w:tcPr>
          <w:p w14:paraId="2681905C" w14:textId="77777777" w:rsidR="003003C7" w:rsidRDefault="003003C7" w:rsidP="009D717D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14:paraId="398D6AB3" w14:textId="77777777" w:rsidR="003003C7" w:rsidRDefault="003003C7" w:rsidP="009D717D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072AE630" w14:textId="55483BB6" w:rsidR="003003C7" w:rsidRDefault="00E53B80" w:rsidP="00B221F2">
      <w:pPr>
        <w:spacing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E011AB">
        <w:rPr>
          <w:rFonts w:cs="Times New Roman"/>
          <w:sz w:val="28"/>
          <w:szCs w:val="28"/>
        </w:rPr>
        <w:t>Руководствуясь п</w:t>
      </w:r>
      <w:r w:rsidR="00E011AB" w:rsidRPr="00E011AB">
        <w:rPr>
          <w:rFonts w:cs="Times New Roman"/>
          <w:sz w:val="28"/>
          <w:szCs w:val="28"/>
        </w:rPr>
        <w:t xml:space="preserve">унктом </w:t>
      </w:r>
      <w:r w:rsidRPr="00E011AB">
        <w:rPr>
          <w:rFonts w:cs="Times New Roman"/>
          <w:sz w:val="28"/>
          <w:szCs w:val="28"/>
        </w:rPr>
        <w:t>5 ч</w:t>
      </w:r>
      <w:r w:rsidR="00E011AB" w:rsidRPr="00E011AB">
        <w:rPr>
          <w:rFonts w:cs="Times New Roman"/>
          <w:sz w:val="28"/>
          <w:szCs w:val="28"/>
        </w:rPr>
        <w:t xml:space="preserve">асти </w:t>
      </w:r>
      <w:r w:rsidRPr="00E011AB">
        <w:rPr>
          <w:rFonts w:cs="Times New Roman"/>
          <w:sz w:val="28"/>
          <w:szCs w:val="28"/>
        </w:rPr>
        <w:t>2 ст</w:t>
      </w:r>
      <w:r w:rsidR="00E011AB" w:rsidRPr="00E011AB">
        <w:rPr>
          <w:rFonts w:cs="Times New Roman"/>
          <w:sz w:val="28"/>
          <w:szCs w:val="28"/>
        </w:rPr>
        <w:t xml:space="preserve">атьи </w:t>
      </w:r>
      <w:r w:rsidRPr="00E011AB">
        <w:rPr>
          <w:rFonts w:cs="Times New Roman"/>
          <w:sz w:val="28"/>
          <w:szCs w:val="28"/>
        </w:rPr>
        <w:t xml:space="preserve">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02.07.2013 №428-ПП «О порядке установки ограждений на придомовых территориях в городе Москве», рассмотрев обращения уполномоченных лиц наш вх. от </w:t>
      </w:r>
      <w:r w:rsidR="00B221F2">
        <w:rPr>
          <w:rFonts w:cs="Times New Roman"/>
          <w:sz w:val="28"/>
          <w:szCs w:val="28"/>
        </w:rPr>
        <w:t>22</w:t>
      </w:r>
      <w:r>
        <w:rPr>
          <w:rFonts w:cs="Times New Roman"/>
          <w:sz w:val="28"/>
          <w:szCs w:val="28"/>
        </w:rPr>
        <w:t>.</w:t>
      </w:r>
      <w:r w:rsidR="0068667C">
        <w:rPr>
          <w:rFonts w:cs="Times New Roman"/>
          <w:sz w:val="28"/>
          <w:szCs w:val="28"/>
        </w:rPr>
        <w:t>0</w:t>
      </w:r>
      <w:r w:rsidR="00144887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>.202</w:t>
      </w:r>
      <w:r w:rsidR="0068667C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№</w:t>
      </w:r>
      <w:r w:rsidR="00B221F2">
        <w:rPr>
          <w:rFonts w:cs="Times New Roman"/>
          <w:sz w:val="28"/>
          <w:szCs w:val="28"/>
        </w:rPr>
        <w:t>226</w:t>
      </w:r>
      <w:r w:rsidR="00136335">
        <w:rPr>
          <w:rFonts w:cs="Times New Roman"/>
          <w:sz w:val="28"/>
          <w:szCs w:val="28"/>
        </w:rPr>
        <w:t>-Д</w:t>
      </w:r>
    </w:p>
    <w:p w14:paraId="69EFED9C" w14:textId="77777777" w:rsidR="00B221F2" w:rsidRDefault="00B221F2" w:rsidP="00B221F2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</w:p>
    <w:p w14:paraId="13CD850D" w14:textId="77777777" w:rsidR="003003C7" w:rsidRDefault="00E53B80" w:rsidP="009D717D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решил:</w:t>
      </w:r>
    </w:p>
    <w:p w14:paraId="4E75F8E2" w14:textId="172B44C9" w:rsidR="003003C7" w:rsidRDefault="00E53B80" w:rsidP="009D717D">
      <w:pPr>
        <w:pStyle w:val="af8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>
        <w:rPr>
          <w:rFonts w:eastAsia="Calibri"/>
          <w:bCs/>
          <w:sz w:val="28"/>
          <w:szCs w:val="28"/>
          <w:lang w:eastAsia="ru-RU"/>
        </w:rPr>
        <w:t>Согласовать установку ограждающих устройств (</w:t>
      </w:r>
      <w:r w:rsidR="00B221F2">
        <w:rPr>
          <w:rFonts w:eastAsia="Calibri"/>
          <w:bCs/>
          <w:sz w:val="28"/>
          <w:szCs w:val="28"/>
          <w:lang w:eastAsia="ru-RU"/>
        </w:rPr>
        <w:t>3</w:t>
      </w:r>
      <w:r w:rsidR="002521BD">
        <w:rPr>
          <w:rFonts w:eastAsia="Calibri"/>
          <w:bCs/>
          <w:sz w:val="28"/>
          <w:szCs w:val="28"/>
          <w:lang w:eastAsia="ru-RU"/>
        </w:rPr>
        <w:t>-х</w:t>
      </w:r>
      <w:r>
        <w:rPr>
          <w:rFonts w:eastAsia="Calibri"/>
          <w:bCs/>
          <w:sz w:val="28"/>
          <w:szCs w:val="28"/>
          <w:lang w:eastAsia="ru-RU"/>
        </w:rPr>
        <w:t xml:space="preserve"> шлагбаум</w:t>
      </w:r>
      <w:r w:rsidR="00BD5CBD">
        <w:rPr>
          <w:rFonts w:eastAsia="Calibri"/>
          <w:bCs/>
          <w:sz w:val="28"/>
          <w:szCs w:val="28"/>
          <w:lang w:eastAsia="ru-RU"/>
        </w:rPr>
        <w:t>ов</w:t>
      </w:r>
      <w:r>
        <w:rPr>
          <w:rFonts w:eastAsia="Calibri"/>
          <w:bCs/>
          <w:sz w:val="28"/>
          <w:szCs w:val="28"/>
          <w:lang w:eastAsia="ru-RU"/>
        </w:rPr>
        <w:t>) на придомовой территории муниципального округа Пресненский по адресу:</w:t>
      </w:r>
      <w:r w:rsidR="00070C4C" w:rsidRPr="009D717D">
        <w:rPr>
          <w:rFonts w:eastAsia="Calibri"/>
          <w:bCs/>
          <w:sz w:val="28"/>
          <w:szCs w:val="28"/>
          <w:lang w:eastAsia="ru-RU"/>
        </w:rPr>
        <w:t xml:space="preserve"> </w:t>
      </w:r>
      <w:r w:rsidR="001E7D8F">
        <w:rPr>
          <w:rFonts w:eastAsia="Calibri"/>
          <w:bCs/>
          <w:sz w:val="28"/>
          <w:szCs w:val="28"/>
          <w:lang w:eastAsia="ru-RU"/>
        </w:rPr>
        <w:t>Шелепихинская наб., д.12</w:t>
      </w:r>
      <w:r>
        <w:rPr>
          <w:rFonts w:eastAsia="Calibri" w:cs="Times New Roman"/>
          <w:bCs/>
          <w:sz w:val="28"/>
          <w:szCs w:val="28"/>
          <w:lang w:eastAsia="ru-RU"/>
        </w:rPr>
        <w:t xml:space="preserve"> (Приложение).</w:t>
      </w:r>
    </w:p>
    <w:p w14:paraId="1ED9DE4B" w14:textId="77777777" w:rsidR="003003C7" w:rsidRDefault="00E53B80" w:rsidP="009D717D">
      <w:pPr>
        <w:pStyle w:val="af8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Заверенную копию настоящего Решения направить в Департамент территориальных органов исполнительной власти города Москвы, управу Пресненского района города Москвы,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демонтажем.</w:t>
      </w:r>
    </w:p>
    <w:p w14:paraId="2731997F" w14:textId="77777777" w:rsidR="003003C7" w:rsidRDefault="00E53B80" w:rsidP="009D717D">
      <w:pPr>
        <w:pStyle w:val="af8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</w:t>
      </w:r>
      <w:r w:rsidR="009D717D">
        <w:rPr>
          <w:rFonts w:cs="Times New Roman"/>
          <w:sz w:val="28"/>
          <w:szCs w:val="28"/>
        </w:rPr>
        <w:t>о округа Пресненский</w:t>
      </w:r>
      <w:r>
        <w:rPr>
          <w:rFonts w:cs="Times New Roman"/>
          <w:sz w:val="28"/>
          <w:szCs w:val="28"/>
        </w:rPr>
        <w:t>.</w:t>
      </w:r>
    </w:p>
    <w:p w14:paraId="34DA6418" w14:textId="77777777" w:rsidR="003003C7" w:rsidRDefault="00E53B80" w:rsidP="009D717D">
      <w:pPr>
        <w:pStyle w:val="af8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Настоящее Решение вступает в силу со дня его принятия.</w:t>
      </w:r>
    </w:p>
    <w:p w14:paraId="393EC715" w14:textId="77777777" w:rsidR="003003C7" w:rsidRDefault="00E53B80" w:rsidP="009D717D">
      <w:pPr>
        <w:pStyle w:val="af8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Контроль за исполнением настоящего Решения возложить на депутата Совета депутатов муниципальног</w:t>
      </w:r>
      <w:r w:rsidR="009D717D">
        <w:rPr>
          <w:rFonts w:cs="Times New Roman"/>
          <w:sz w:val="28"/>
          <w:szCs w:val="28"/>
        </w:rPr>
        <w:t xml:space="preserve">о округа Пресненский </w:t>
      </w:r>
      <w:r>
        <w:rPr>
          <w:rFonts w:cs="Times New Roman"/>
          <w:sz w:val="28"/>
          <w:szCs w:val="28"/>
        </w:rPr>
        <w:t>А. П. Юшина.</w:t>
      </w:r>
    </w:p>
    <w:p w14:paraId="38684CB7" w14:textId="77777777" w:rsidR="003003C7" w:rsidRDefault="003003C7" w:rsidP="009D717D">
      <w:pP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</w:p>
    <w:p w14:paraId="1453EB64" w14:textId="77777777" w:rsidR="003003C7" w:rsidRDefault="003003C7" w:rsidP="009D717D">
      <w:pP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</w:p>
    <w:p w14:paraId="727A05CF" w14:textId="77777777" w:rsidR="003003C7" w:rsidRDefault="003003C7" w:rsidP="009D717D">
      <w:pPr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3003C7" w14:paraId="03D72662" w14:textId="77777777">
        <w:tc>
          <w:tcPr>
            <w:tcW w:w="4669" w:type="dxa"/>
          </w:tcPr>
          <w:p w14:paraId="4E3DD607" w14:textId="77777777" w:rsidR="003003C7" w:rsidRDefault="00E53B80" w:rsidP="009D717D">
            <w:pPr>
              <w:spacing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 муниципального</w:t>
            </w:r>
          </w:p>
          <w:p w14:paraId="35489FE3" w14:textId="77777777" w:rsidR="003003C7" w:rsidRDefault="00E53B80" w:rsidP="009D717D">
            <w:pPr>
              <w:spacing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4670" w:type="dxa"/>
            <w:vAlign w:val="bottom"/>
          </w:tcPr>
          <w:p w14:paraId="3E2A9D09" w14:textId="77777777" w:rsidR="003003C7" w:rsidRDefault="00E53B80" w:rsidP="009D717D">
            <w:pPr>
              <w:spacing w:line="240" w:lineRule="auto"/>
              <w:contextualSpacing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Д. П. Юмалин</w:t>
            </w:r>
          </w:p>
        </w:tc>
      </w:tr>
    </w:tbl>
    <w:p w14:paraId="6FE83558" w14:textId="77777777" w:rsidR="003003C7" w:rsidRDefault="00E53B80" w:rsidP="009D717D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A537691" w14:textId="12420029" w:rsidR="003003C7" w:rsidRDefault="00E53B80" w:rsidP="009D717D">
      <w:pPr>
        <w:spacing w:after="0" w:line="240" w:lineRule="auto"/>
        <w:ind w:left="4536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br/>
        <w:t>к Решению Совета депутатов муниципального округа Пресненский</w:t>
      </w:r>
      <w:r>
        <w:rPr>
          <w:sz w:val="26"/>
          <w:szCs w:val="26"/>
        </w:rPr>
        <w:br/>
      </w:r>
      <w:r w:rsidRPr="00A41979">
        <w:rPr>
          <w:sz w:val="26"/>
          <w:szCs w:val="26"/>
        </w:rPr>
        <w:t xml:space="preserve">от </w:t>
      </w:r>
      <w:r w:rsidR="001544E0">
        <w:rPr>
          <w:sz w:val="26"/>
          <w:szCs w:val="26"/>
        </w:rPr>
        <w:t>13</w:t>
      </w:r>
      <w:r w:rsidRPr="00A41979">
        <w:rPr>
          <w:sz w:val="26"/>
          <w:szCs w:val="26"/>
        </w:rPr>
        <w:t>.</w:t>
      </w:r>
      <w:r w:rsidR="00F730DC" w:rsidRPr="00A41979">
        <w:rPr>
          <w:sz w:val="26"/>
          <w:szCs w:val="26"/>
        </w:rPr>
        <w:t>0</w:t>
      </w:r>
      <w:r w:rsidR="00816DC8">
        <w:rPr>
          <w:sz w:val="26"/>
          <w:szCs w:val="26"/>
        </w:rPr>
        <w:t>4</w:t>
      </w:r>
      <w:r w:rsidRPr="00A41979">
        <w:rPr>
          <w:sz w:val="26"/>
          <w:szCs w:val="26"/>
        </w:rPr>
        <w:t>.202</w:t>
      </w:r>
      <w:r w:rsidR="0068667C" w:rsidRPr="00A41979">
        <w:rPr>
          <w:sz w:val="26"/>
          <w:szCs w:val="26"/>
        </w:rPr>
        <w:t>2</w:t>
      </w:r>
      <w:r w:rsidRPr="00A41979">
        <w:rPr>
          <w:sz w:val="26"/>
          <w:szCs w:val="26"/>
        </w:rPr>
        <w:t xml:space="preserve"> №</w:t>
      </w:r>
      <w:r w:rsidR="0068667C" w:rsidRPr="00A41979">
        <w:rPr>
          <w:sz w:val="26"/>
          <w:szCs w:val="26"/>
        </w:rPr>
        <w:t>6</w:t>
      </w:r>
      <w:r w:rsidR="00816DC8">
        <w:rPr>
          <w:sz w:val="26"/>
          <w:szCs w:val="26"/>
        </w:rPr>
        <w:t>3</w:t>
      </w:r>
      <w:r w:rsidR="00F730DC" w:rsidRPr="00A41979">
        <w:rPr>
          <w:sz w:val="26"/>
          <w:szCs w:val="26"/>
        </w:rPr>
        <w:t>/</w:t>
      </w:r>
      <w:r w:rsidR="001544E0">
        <w:rPr>
          <w:sz w:val="26"/>
          <w:szCs w:val="26"/>
        </w:rPr>
        <w:t>10</w:t>
      </w:r>
      <w:r w:rsidRPr="00A41979">
        <w:rPr>
          <w:sz w:val="26"/>
          <w:szCs w:val="26"/>
        </w:rPr>
        <w:t>/</w:t>
      </w:r>
      <w:r w:rsidR="00F730DC" w:rsidRPr="00A41979">
        <w:rPr>
          <w:sz w:val="26"/>
          <w:szCs w:val="26"/>
        </w:rPr>
        <w:t>7</w:t>
      </w:r>
      <w:r w:rsidR="00A41979" w:rsidRPr="00A41979">
        <w:rPr>
          <w:sz w:val="26"/>
          <w:szCs w:val="26"/>
        </w:rPr>
        <w:t>9</w:t>
      </w:r>
      <w:r w:rsidR="001544E0">
        <w:rPr>
          <w:sz w:val="26"/>
          <w:szCs w:val="26"/>
        </w:rPr>
        <w:t>9</w:t>
      </w:r>
      <w:r w:rsidRPr="00A41979">
        <w:rPr>
          <w:sz w:val="26"/>
          <w:szCs w:val="26"/>
        </w:rPr>
        <w:t>-СД</w:t>
      </w:r>
    </w:p>
    <w:p w14:paraId="2EF86D6C" w14:textId="77777777" w:rsidR="003003C7" w:rsidRPr="009D717D" w:rsidRDefault="00E53B80" w:rsidP="009D717D">
      <w:pPr>
        <w:spacing w:after="0" w:line="240" w:lineRule="auto"/>
        <w:contextualSpacing/>
        <w:jc w:val="both"/>
        <w:rPr>
          <w:b/>
          <w:bCs/>
          <w:sz w:val="28"/>
          <w:szCs w:val="28"/>
        </w:rPr>
      </w:pPr>
      <w:r w:rsidRPr="009D717D">
        <w:rPr>
          <w:b/>
          <w:bCs/>
          <w:sz w:val="28"/>
          <w:szCs w:val="28"/>
        </w:rPr>
        <w:t>Схема</w:t>
      </w:r>
    </w:p>
    <w:p w14:paraId="0B8A8C6C" w14:textId="3C4F0D7F" w:rsidR="009D717D" w:rsidRPr="00070C4C" w:rsidRDefault="00E53B80" w:rsidP="009D717D">
      <w:pPr>
        <w:pBdr>
          <w:bottom w:val="single" w:sz="12" w:space="1" w:color="auto"/>
        </w:pBdr>
        <w:spacing w:after="0" w:line="240" w:lineRule="auto"/>
        <w:contextualSpacing/>
        <w:rPr>
          <w:sz w:val="28"/>
          <w:szCs w:val="28"/>
        </w:rPr>
      </w:pPr>
      <w:r w:rsidRPr="009D717D">
        <w:rPr>
          <w:sz w:val="28"/>
          <w:szCs w:val="28"/>
        </w:rPr>
        <w:t xml:space="preserve">установки ограждающих устройств </w:t>
      </w:r>
      <w:r w:rsidRPr="009D717D">
        <w:rPr>
          <w:rFonts w:eastAsia="Calibri"/>
          <w:bCs/>
          <w:sz w:val="28"/>
          <w:szCs w:val="28"/>
          <w:lang w:eastAsia="ru-RU"/>
        </w:rPr>
        <w:t>(</w:t>
      </w:r>
      <w:r w:rsidR="00B221F2">
        <w:rPr>
          <w:rFonts w:eastAsia="Calibri"/>
          <w:bCs/>
          <w:sz w:val="28"/>
          <w:szCs w:val="28"/>
          <w:lang w:eastAsia="ru-RU"/>
        </w:rPr>
        <w:t>3</w:t>
      </w:r>
      <w:r w:rsidR="002521BD">
        <w:rPr>
          <w:rFonts w:eastAsia="Calibri"/>
          <w:bCs/>
          <w:sz w:val="28"/>
          <w:szCs w:val="28"/>
          <w:lang w:eastAsia="ru-RU"/>
        </w:rPr>
        <w:t>-х</w:t>
      </w:r>
      <w:r w:rsidRPr="009D717D">
        <w:rPr>
          <w:rFonts w:eastAsia="Calibri"/>
          <w:bCs/>
          <w:sz w:val="28"/>
          <w:szCs w:val="28"/>
          <w:lang w:eastAsia="ru-RU"/>
        </w:rPr>
        <w:t xml:space="preserve"> шлагбаум</w:t>
      </w:r>
      <w:r w:rsidR="00BD5CBD">
        <w:rPr>
          <w:rFonts w:eastAsia="Calibri"/>
          <w:bCs/>
          <w:sz w:val="28"/>
          <w:szCs w:val="28"/>
          <w:lang w:eastAsia="ru-RU"/>
        </w:rPr>
        <w:t>ов</w:t>
      </w:r>
      <w:r w:rsidRPr="009D717D">
        <w:rPr>
          <w:rFonts w:eastAsia="Calibri"/>
          <w:bCs/>
          <w:sz w:val="28"/>
          <w:szCs w:val="28"/>
          <w:lang w:eastAsia="ru-RU"/>
        </w:rPr>
        <w:t xml:space="preserve">) </w:t>
      </w:r>
      <w:r w:rsidRPr="009D717D">
        <w:rPr>
          <w:sz w:val="28"/>
          <w:szCs w:val="28"/>
        </w:rPr>
        <w:t>на придомовой территории в муниципальном округе Пресненский</w:t>
      </w:r>
      <w:r w:rsidRPr="009D717D">
        <w:rPr>
          <w:rFonts w:eastAsia="Calibri"/>
          <w:bCs/>
          <w:sz w:val="28"/>
          <w:szCs w:val="28"/>
          <w:lang w:eastAsia="ru-RU"/>
        </w:rPr>
        <w:t xml:space="preserve"> по адресу: </w:t>
      </w:r>
      <w:r w:rsidR="00D93B97">
        <w:rPr>
          <w:rFonts w:eastAsia="Calibri"/>
          <w:bCs/>
          <w:sz w:val="28"/>
          <w:szCs w:val="28"/>
          <w:lang w:eastAsia="ru-RU"/>
        </w:rPr>
        <w:t>Шелепихинская наб., д.12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D717D" w14:paraId="0D054A65" w14:textId="77777777" w:rsidTr="009D717D">
        <w:tc>
          <w:tcPr>
            <w:tcW w:w="9345" w:type="dxa"/>
          </w:tcPr>
          <w:p w14:paraId="15EBF884" w14:textId="77777777" w:rsidR="007060B6" w:rsidRDefault="00207535" w:rsidP="00523C11">
            <w:pPr>
              <w:spacing w:line="240" w:lineRule="auto"/>
              <w:ind w:left="1029"/>
              <w:rPr>
                <w:rFonts w:eastAsia="Calibri"/>
                <w:noProof/>
                <w:lang w:eastAsia="ru-RU"/>
              </w:rPr>
            </w:pPr>
            <w:r>
              <w:rPr>
                <w:noProof/>
              </w:rPr>
              <w:pict w14:anchorId="2CCFBB9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6" o:spid="_x0000_s1027" type="#_x0000_t202" style="position:absolute;left:0;text-align:left;margin-left:215.7pt;margin-top:240.35pt;width:23.25pt;height:26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" filled="f" stroked="f">
                  <v:textbox style="mso-next-textbox:#Надпись 6">
                    <w:txbxContent>
                      <w:p w14:paraId="38AB59E5" w14:textId="7E477D16" w:rsidR="009D717D" w:rsidRPr="009D717D" w:rsidRDefault="009D717D" w:rsidP="00444848">
                        <w:pPr>
                          <w:rPr>
                            <w:rFonts w:eastAsia="Calibri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D717D">
                          <w:rPr>
                            <w:rFonts w:eastAsia="Calibri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1</w:t>
                        </w:r>
                        <w:r w:rsidR="00444848">
                          <w:rPr>
                            <w:rFonts w:eastAsia="Calibri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04BA7EF9" w14:textId="77777777" w:rsidR="00684FF4" w:rsidRDefault="00684FF4"/>
                    </w:txbxContent>
                  </v:textbox>
                </v:shape>
              </w:pict>
            </w:r>
            <w:r>
              <w:rPr>
                <w:noProof/>
              </w:rPr>
              <w:pict w14:anchorId="6E2C1933">
                <v:shape id="Надпись 7" o:spid="_x0000_s1026" type="#_x0000_t202" style="position:absolute;left:0;text-align:left;margin-left:262.95pt;margin-top:166.1pt;width:17.25pt;height:25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" filled="f" stroked="f">
                  <v:textbox style="mso-next-textbox:#Надпись 7">
                    <w:txbxContent>
                      <w:p w14:paraId="534283D0" w14:textId="1D1B9948" w:rsidR="009D717D" w:rsidRPr="009D717D" w:rsidRDefault="00BD5CBD" w:rsidP="009D717D">
                        <w:pPr>
                          <w:jc w:val="center"/>
                          <w:rPr>
                            <w:rFonts w:eastAsia="Calibri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2</w:t>
                        </w:r>
                      </w:p>
                      <w:p w14:paraId="47770524" w14:textId="77777777" w:rsidR="007D41CD" w:rsidRDefault="007D41CD"/>
                    </w:txbxContent>
                  </v:textbox>
                </v:shape>
              </w:pict>
            </w:r>
            <w:r>
              <w:rPr>
                <w:noProof/>
              </w:rPr>
              <w:pict w14:anchorId="2CCFBB9B">
                <v:shape id="_x0000_s1036" type="#_x0000_t202" style="position:absolute;left:0;text-align:left;margin-left:294.45pt;margin-top:158.6pt;width:26.25pt;height:23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" filled="f" stroked="f">
                  <v:textbox style="mso-next-textbox:#_x0000_s1036">
                    <w:txbxContent>
                      <w:p w14:paraId="469BB877" w14:textId="6ECB559F" w:rsidR="007D41CD" w:rsidRPr="009D717D" w:rsidRDefault="007D41CD" w:rsidP="007D41CD">
                        <w:pPr>
                          <w:jc w:val="center"/>
                          <w:rPr>
                            <w:rFonts w:eastAsia="Calibri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3</w:t>
                        </w:r>
                      </w:p>
                      <w:p w14:paraId="5F0079CE" w14:textId="77777777" w:rsidR="007D41CD" w:rsidRDefault="007D41CD" w:rsidP="007D41CD"/>
                    </w:txbxContent>
                  </v:textbox>
                </v:shape>
              </w:pict>
            </w:r>
            <w:r w:rsidR="007D41CD" w:rsidRPr="007060B6">
              <w:rPr>
                <w:rFonts w:eastAsia="Calibri"/>
                <w:noProof/>
                <w:shd w:val="clear" w:color="auto" w:fill="FFFFFF" w:themeFill="background1"/>
                <w:lang w:eastAsia="ru-RU"/>
              </w:rPr>
              <w:drawing>
                <wp:inline distT="0" distB="0" distL="0" distR="0" wp14:anchorId="347A68FF" wp14:editId="7F673D63">
                  <wp:extent cx="342900" cy="3524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45793F1" w14:textId="5EA25D8E" w:rsidR="00070C4C" w:rsidRDefault="00684FF4" w:rsidP="00523C11">
            <w:pPr>
              <w:spacing w:line="240" w:lineRule="auto"/>
              <w:ind w:left="1029"/>
              <w:rPr>
                <w:rFonts w:eastAsia="Calibri"/>
                <w:noProof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27E7529F" wp14:editId="00B887CE">
                  <wp:extent cx="5086350" cy="4171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6350" cy="417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39C9F3" w14:textId="6BCAD9AC" w:rsidR="00070C4C" w:rsidRPr="009C71A6" w:rsidRDefault="00684FF4" w:rsidP="009C71A6">
            <w:pPr>
              <w:spacing w:line="240" w:lineRule="auto"/>
              <w:ind w:left="1029"/>
              <w:rPr>
                <w:rFonts w:eastAsia="Calibri"/>
                <w:noProof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105B0E05" wp14:editId="10359FC6">
                  <wp:extent cx="2390775" cy="5048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B679F6" w14:textId="0412624C" w:rsidR="00523C11" w:rsidRPr="00523C11" w:rsidRDefault="00523C11" w:rsidP="00523C11">
      <w:pPr>
        <w:spacing w:after="0"/>
        <w:jc w:val="both"/>
        <w:rPr>
          <w:b/>
          <w:bCs/>
          <w:sz w:val="24"/>
          <w:szCs w:val="24"/>
        </w:rPr>
      </w:pPr>
      <w:r w:rsidRPr="00523C11">
        <w:rPr>
          <w:b/>
          <w:bCs/>
          <w:sz w:val="24"/>
          <w:szCs w:val="24"/>
        </w:rPr>
        <w:t xml:space="preserve"> Тип шлагбаума</w:t>
      </w:r>
    </w:p>
    <w:p w14:paraId="6C23FF0E" w14:textId="226D509D" w:rsidR="00510F4B" w:rsidRDefault="00523C11" w:rsidP="00523C11">
      <w:pPr>
        <w:spacing w:after="0"/>
        <w:jc w:val="both"/>
        <w:rPr>
          <w:sz w:val="24"/>
          <w:szCs w:val="24"/>
        </w:rPr>
      </w:pPr>
      <w:r w:rsidRPr="00523C11">
        <w:rPr>
          <w:sz w:val="24"/>
          <w:szCs w:val="24"/>
        </w:rPr>
        <w:t>Шлагбаум автоматический с электромеханическим приводом.</w:t>
      </w:r>
    </w:p>
    <w:p w14:paraId="56BA48F0" w14:textId="77777777" w:rsidR="00523C11" w:rsidRDefault="00523C11" w:rsidP="00523C11">
      <w:pPr>
        <w:spacing w:after="0"/>
        <w:jc w:val="both"/>
        <w:rPr>
          <w:sz w:val="24"/>
          <w:szCs w:val="24"/>
        </w:rPr>
      </w:pPr>
    </w:p>
    <w:p w14:paraId="3A0FDFEA" w14:textId="1DA8F082" w:rsidR="00523C11" w:rsidRDefault="00523C11" w:rsidP="00523C11">
      <w:pPr>
        <w:spacing w:after="0"/>
        <w:jc w:val="both"/>
        <w:rPr>
          <w:b/>
          <w:bCs/>
        </w:rPr>
      </w:pPr>
      <w:r w:rsidRPr="00523C11">
        <w:rPr>
          <w:b/>
          <w:bCs/>
        </w:rPr>
        <w:t>Габаритные размеры</w:t>
      </w:r>
      <w:r>
        <w:rPr>
          <w:b/>
          <w:bCs/>
        </w:rPr>
        <w:t xml:space="preserve">:                                                           </w:t>
      </w:r>
      <w:r w:rsidRPr="00523C11">
        <w:rPr>
          <w:b/>
          <w:bCs/>
        </w:rPr>
        <w:t>Внешний вид шлагбаума</w:t>
      </w:r>
    </w:p>
    <w:p w14:paraId="54322E70" w14:textId="7DC47D7C" w:rsidR="00523C11" w:rsidRPr="00523C11" w:rsidRDefault="00523C11" w:rsidP="00523C11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742FD687" wp14:editId="51D9DFBF">
            <wp:extent cx="3249295" cy="22802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228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drawing>
          <wp:inline distT="0" distB="0" distL="0" distR="0" wp14:anchorId="1F964D62" wp14:editId="60DCD4B5">
            <wp:extent cx="2214245" cy="22142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2214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243C0F" w14:textId="77777777" w:rsidR="003C180B" w:rsidRPr="00032FB8" w:rsidRDefault="003C180B" w:rsidP="00032FB8">
      <w:pPr>
        <w:spacing w:after="0" w:line="240" w:lineRule="auto"/>
        <w:contextualSpacing/>
        <w:jc w:val="both"/>
        <w:rPr>
          <w:b/>
          <w:bCs/>
          <w:sz w:val="24"/>
          <w:szCs w:val="24"/>
        </w:rPr>
      </w:pPr>
    </w:p>
    <w:sectPr w:rsidR="003C180B" w:rsidRPr="00032FB8" w:rsidSect="00AC68F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86FAC" w14:textId="77777777" w:rsidR="00207535" w:rsidRDefault="00207535">
      <w:pPr>
        <w:spacing w:after="0" w:line="240" w:lineRule="auto"/>
      </w:pPr>
      <w:r>
        <w:separator/>
      </w:r>
    </w:p>
  </w:endnote>
  <w:endnote w:type="continuationSeparator" w:id="0">
    <w:p w14:paraId="3CF5977F" w14:textId="77777777" w:rsidR="00207535" w:rsidRDefault="00207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6FB18" w14:textId="77777777" w:rsidR="00207535" w:rsidRDefault="00207535">
      <w:pPr>
        <w:spacing w:after="0" w:line="240" w:lineRule="auto"/>
      </w:pPr>
      <w:r>
        <w:separator/>
      </w:r>
    </w:p>
  </w:footnote>
  <w:footnote w:type="continuationSeparator" w:id="0">
    <w:p w14:paraId="6AD4D88E" w14:textId="77777777" w:rsidR="00207535" w:rsidRDefault="00207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5" type="#_x0000_t75" style="width:400.5pt;height:402pt;visibility:visible;mso-wrap-style:square" o:bullet="t">
        <v:imagedata r:id="rId1" o:title=""/>
      </v:shape>
    </w:pict>
  </w:numPicBullet>
  <w:abstractNum w:abstractNumId="0" w15:restartNumberingAfterBreak="0">
    <w:nsid w:val="0F5740C7"/>
    <w:multiLevelType w:val="hybridMultilevel"/>
    <w:tmpl w:val="A672E4C2"/>
    <w:lvl w:ilvl="0" w:tplc="9E8017A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77600AA8">
      <w:start w:val="1"/>
      <w:numFmt w:val="lowerLetter"/>
      <w:lvlText w:val="%2."/>
      <w:lvlJc w:val="left"/>
      <w:pPr>
        <w:ind w:left="1080" w:hanging="360"/>
      </w:pPr>
    </w:lvl>
    <w:lvl w:ilvl="2" w:tplc="1FC899D0">
      <w:start w:val="1"/>
      <w:numFmt w:val="lowerRoman"/>
      <w:lvlText w:val="%3."/>
      <w:lvlJc w:val="right"/>
      <w:pPr>
        <w:ind w:left="1800" w:hanging="180"/>
      </w:pPr>
    </w:lvl>
    <w:lvl w:ilvl="3" w:tplc="2DA6A4F2">
      <w:start w:val="1"/>
      <w:numFmt w:val="decimal"/>
      <w:lvlText w:val="%4."/>
      <w:lvlJc w:val="left"/>
      <w:pPr>
        <w:ind w:left="2520" w:hanging="360"/>
      </w:pPr>
    </w:lvl>
    <w:lvl w:ilvl="4" w:tplc="591284DE">
      <w:start w:val="1"/>
      <w:numFmt w:val="lowerLetter"/>
      <w:lvlText w:val="%5."/>
      <w:lvlJc w:val="left"/>
      <w:pPr>
        <w:ind w:left="3240" w:hanging="360"/>
      </w:pPr>
    </w:lvl>
    <w:lvl w:ilvl="5" w:tplc="CE869860">
      <w:start w:val="1"/>
      <w:numFmt w:val="lowerRoman"/>
      <w:lvlText w:val="%6."/>
      <w:lvlJc w:val="right"/>
      <w:pPr>
        <w:ind w:left="3960" w:hanging="180"/>
      </w:pPr>
    </w:lvl>
    <w:lvl w:ilvl="6" w:tplc="497CA5BA">
      <w:start w:val="1"/>
      <w:numFmt w:val="decimal"/>
      <w:lvlText w:val="%7."/>
      <w:lvlJc w:val="left"/>
      <w:pPr>
        <w:ind w:left="4680" w:hanging="360"/>
      </w:pPr>
    </w:lvl>
    <w:lvl w:ilvl="7" w:tplc="8042D95C">
      <w:start w:val="1"/>
      <w:numFmt w:val="lowerLetter"/>
      <w:lvlText w:val="%8."/>
      <w:lvlJc w:val="left"/>
      <w:pPr>
        <w:ind w:left="5400" w:hanging="360"/>
      </w:pPr>
    </w:lvl>
    <w:lvl w:ilvl="8" w:tplc="530AFF9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002D98"/>
    <w:multiLevelType w:val="hybridMultilevel"/>
    <w:tmpl w:val="B8504D9E"/>
    <w:lvl w:ilvl="0" w:tplc="09A21114">
      <w:start w:val="1"/>
      <w:numFmt w:val="decimal"/>
      <w:lvlText w:val="%1."/>
      <w:lvlJc w:val="left"/>
      <w:pPr>
        <w:ind w:left="720" w:hanging="360"/>
      </w:pPr>
    </w:lvl>
    <w:lvl w:ilvl="1" w:tplc="6C90535A">
      <w:start w:val="1"/>
      <w:numFmt w:val="lowerLetter"/>
      <w:lvlText w:val="%2."/>
      <w:lvlJc w:val="left"/>
      <w:pPr>
        <w:ind w:left="1440" w:hanging="360"/>
      </w:pPr>
    </w:lvl>
    <w:lvl w:ilvl="2" w:tplc="068A25C2">
      <w:start w:val="1"/>
      <w:numFmt w:val="lowerRoman"/>
      <w:lvlText w:val="%3."/>
      <w:lvlJc w:val="right"/>
      <w:pPr>
        <w:ind w:left="2160" w:hanging="180"/>
      </w:pPr>
    </w:lvl>
    <w:lvl w:ilvl="3" w:tplc="CE8E9716">
      <w:start w:val="1"/>
      <w:numFmt w:val="decimal"/>
      <w:lvlText w:val="%4."/>
      <w:lvlJc w:val="left"/>
      <w:pPr>
        <w:ind w:left="2880" w:hanging="360"/>
      </w:pPr>
    </w:lvl>
    <w:lvl w:ilvl="4" w:tplc="D13ECAB4">
      <w:start w:val="1"/>
      <w:numFmt w:val="lowerLetter"/>
      <w:lvlText w:val="%5."/>
      <w:lvlJc w:val="left"/>
      <w:pPr>
        <w:ind w:left="3600" w:hanging="360"/>
      </w:pPr>
    </w:lvl>
    <w:lvl w:ilvl="5" w:tplc="0FD0F26C">
      <w:start w:val="1"/>
      <w:numFmt w:val="lowerRoman"/>
      <w:lvlText w:val="%6."/>
      <w:lvlJc w:val="right"/>
      <w:pPr>
        <w:ind w:left="4320" w:hanging="180"/>
      </w:pPr>
    </w:lvl>
    <w:lvl w:ilvl="6" w:tplc="C82A98DE">
      <w:start w:val="1"/>
      <w:numFmt w:val="decimal"/>
      <w:lvlText w:val="%7."/>
      <w:lvlJc w:val="left"/>
      <w:pPr>
        <w:ind w:left="5040" w:hanging="360"/>
      </w:pPr>
    </w:lvl>
    <w:lvl w:ilvl="7" w:tplc="F4CE2BAE">
      <w:start w:val="1"/>
      <w:numFmt w:val="lowerLetter"/>
      <w:lvlText w:val="%8."/>
      <w:lvlJc w:val="left"/>
      <w:pPr>
        <w:ind w:left="5760" w:hanging="360"/>
      </w:pPr>
    </w:lvl>
    <w:lvl w:ilvl="8" w:tplc="2AC40B1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530E3"/>
    <w:multiLevelType w:val="hybridMultilevel"/>
    <w:tmpl w:val="7840AA44"/>
    <w:lvl w:ilvl="0" w:tplc="969C75A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AE0E002A">
      <w:start w:val="1"/>
      <w:numFmt w:val="lowerLetter"/>
      <w:lvlText w:val="%2."/>
      <w:lvlJc w:val="left"/>
      <w:pPr>
        <w:ind w:left="1440" w:hanging="360"/>
      </w:pPr>
    </w:lvl>
    <w:lvl w:ilvl="2" w:tplc="A5F8A92E">
      <w:start w:val="1"/>
      <w:numFmt w:val="lowerRoman"/>
      <w:lvlText w:val="%3."/>
      <w:lvlJc w:val="right"/>
      <w:pPr>
        <w:ind w:left="2160" w:hanging="180"/>
      </w:pPr>
    </w:lvl>
    <w:lvl w:ilvl="3" w:tplc="F2741624">
      <w:start w:val="1"/>
      <w:numFmt w:val="decimal"/>
      <w:lvlText w:val="%4."/>
      <w:lvlJc w:val="left"/>
      <w:pPr>
        <w:ind w:left="2880" w:hanging="360"/>
      </w:pPr>
    </w:lvl>
    <w:lvl w:ilvl="4" w:tplc="DEA4CE48">
      <w:start w:val="1"/>
      <w:numFmt w:val="lowerLetter"/>
      <w:lvlText w:val="%5."/>
      <w:lvlJc w:val="left"/>
      <w:pPr>
        <w:ind w:left="3600" w:hanging="360"/>
      </w:pPr>
    </w:lvl>
    <w:lvl w:ilvl="5" w:tplc="2F46F90E">
      <w:start w:val="1"/>
      <w:numFmt w:val="lowerRoman"/>
      <w:lvlText w:val="%6."/>
      <w:lvlJc w:val="right"/>
      <w:pPr>
        <w:ind w:left="4320" w:hanging="180"/>
      </w:pPr>
    </w:lvl>
    <w:lvl w:ilvl="6" w:tplc="36280572">
      <w:start w:val="1"/>
      <w:numFmt w:val="decimal"/>
      <w:lvlText w:val="%7."/>
      <w:lvlJc w:val="left"/>
      <w:pPr>
        <w:ind w:left="5040" w:hanging="360"/>
      </w:pPr>
    </w:lvl>
    <w:lvl w:ilvl="7" w:tplc="3B3CB9C6">
      <w:start w:val="1"/>
      <w:numFmt w:val="lowerLetter"/>
      <w:lvlText w:val="%8."/>
      <w:lvlJc w:val="left"/>
      <w:pPr>
        <w:ind w:left="5760" w:hanging="360"/>
      </w:pPr>
    </w:lvl>
    <w:lvl w:ilvl="8" w:tplc="7F566D9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E0764"/>
    <w:multiLevelType w:val="hybridMultilevel"/>
    <w:tmpl w:val="7D521732"/>
    <w:lvl w:ilvl="0" w:tplc="3E744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D24230">
      <w:start w:val="1"/>
      <w:numFmt w:val="lowerLetter"/>
      <w:lvlText w:val="%2."/>
      <w:lvlJc w:val="left"/>
      <w:pPr>
        <w:ind w:left="1440" w:hanging="360"/>
      </w:pPr>
    </w:lvl>
    <w:lvl w:ilvl="2" w:tplc="BB264FA4">
      <w:start w:val="1"/>
      <w:numFmt w:val="lowerRoman"/>
      <w:lvlText w:val="%3."/>
      <w:lvlJc w:val="right"/>
      <w:pPr>
        <w:ind w:left="2160" w:hanging="180"/>
      </w:pPr>
    </w:lvl>
    <w:lvl w:ilvl="3" w:tplc="DB14176C">
      <w:start w:val="1"/>
      <w:numFmt w:val="decimal"/>
      <w:lvlText w:val="%4."/>
      <w:lvlJc w:val="left"/>
      <w:pPr>
        <w:ind w:left="2880" w:hanging="360"/>
      </w:pPr>
    </w:lvl>
    <w:lvl w:ilvl="4" w:tplc="FD2C08A4">
      <w:start w:val="1"/>
      <w:numFmt w:val="lowerLetter"/>
      <w:lvlText w:val="%5."/>
      <w:lvlJc w:val="left"/>
      <w:pPr>
        <w:ind w:left="3600" w:hanging="360"/>
      </w:pPr>
    </w:lvl>
    <w:lvl w:ilvl="5" w:tplc="D4660CA6">
      <w:start w:val="1"/>
      <w:numFmt w:val="lowerRoman"/>
      <w:lvlText w:val="%6."/>
      <w:lvlJc w:val="right"/>
      <w:pPr>
        <w:ind w:left="4320" w:hanging="180"/>
      </w:pPr>
    </w:lvl>
    <w:lvl w:ilvl="6" w:tplc="A7DAC55E">
      <w:start w:val="1"/>
      <w:numFmt w:val="decimal"/>
      <w:lvlText w:val="%7."/>
      <w:lvlJc w:val="left"/>
      <w:pPr>
        <w:ind w:left="5040" w:hanging="360"/>
      </w:pPr>
    </w:lvl>
    <w:lvl w:ilvl="7" w:tplc="2D6CD478">
      <w:start w:val="1"/>
      <w:numFmt w:val="lowerLetter"/>
      <w:lvlText w:val="%8."/>
      <w:lvlJc w:val="left"/>
      <w:pPr>
        <w:ind w:left="5760" w:hanging="360"/>
      </w:pPr>
    </w:lvl>
    <w:lvl w:ilvl="8" w:tplc="7EA61DC4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95463">
    <w:abstractNumId w:val="2"/>
  </w:num>
  <w:num w:numId="2" w16cid:durableId="459804778">
    <w:abstractNumId w:val="3"/>
  </w:num>
  <w:num w:numId="3" w16cid:durableId="1480459631">
    <w:abstractNumId w:val="1"/>
  </w:num>
  <w:num w:numId="4" w16cid:durableId="1781795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3C7"/>
    <w:rsid w:val="00007649"/>
    <w:rsid w:val="00015A50"/>
    <w:rsid w:val="00032FB8"/>
    <w:rsid w:val="00070C4C"/>
    <w:rsid w:val="00105FF2"/>
    <w:rsid w:val="00136335"/>
    <w:rsid w:val="00144887"/>
    <w:rsid w:val="001544E0"/>
    <w:rsid w:val="001815CA"/>
    <w:rsid w:val="001C0D55"/>
    <w:rsid w:val="001E7D8F"/>
    <w:rsid w:val="00207535"/>
    <w:rsid w:val="002521BD"/>
    <w:rsid w:val="002A7BF1"/>
    <w:rsid w:val="002D13D2"/>
    <w:rsid w:val="002F495C"/>
    <w:rsid w:val="003003C7"/>
    <w:rsid w:val="003A17C3"/>
    <w:rsid w:val="003C180B"/>
    <w:rsid w:val="003D3F75"/>
    <w:rsid w:val="004077C0"/>
    <w:rsid w:val="00413757"/>
    <w:rsid w:val="00444848"/>
    <w:rsid w:val="004505E9"/>
    <w:rsid w:val="00460AD4"/>
    <w:rsid w:val="00510F4B"/>
    <w:rsid w:val="00523C11"/>
    <w:rsid w:val="00526740"/>
    <w:rsid w:val="00563628"/>
    <w:rsid w:val="005A132C"/>
    <w:rsid w:val="00684FF4"/>
    <w:rsid w:val="0068667C"/>
    <w:rsid w:val="0069046D"/>
    <w:rsid w:val="007004BC"/>
    <w:rsid w:val="007060B6"/>
    <w:rsid w:val="007517A6"/>
    <w:rsid w:val="007B7913"/>
    <w:rsid w:val="007D41CD"/>
    <w:rsid w:val="00816DC8"/>
    <w:rsid w:val="00845BB2"/>
    <w:rsid w:val="00862EEE"/>
    <w:rsid w:val="008C3F50"/>
    <w:rsid w:val="008E436C"/>
    <w:rsid w:val="008F7901"/>
    <w:rsid w:val="00924117"/>
    <w:rsid w:val="009839AA"/>
    <w:rsid w:val="009C71A6"/>
    <w:rsid w:val="009D51EA"/>
    <w:rsid w:val="009D717D"/>
    <w:rsid w:val="00A16AE6"/>
    <w:rsid w:val="00A41979"/>
    <w:rsid w:val="00AC68F4"/>
    <w:rsid w:val="00AE0452"/>
    <w:rsid w:val="00AF457A"/>
    <w:rsid w:val="00B221F2"/>
    <w:rsid w:val="00B261B6"/>
    <w:rsid w:val="00B94449"/>
    <w:rsid w:val="00B973C6"/>
    <w:rsid w:val="00BC0D36"/>
    <w:rsid w:val="00BD5CBD"/>
    <w:rsid w:val="00BE25AD"/>
    <w:rsid w:val="00BF61CD"/>
    <w:rsid w:val="00C7050C"/>
    <w:rsid w:val="00CD32D3"/>
    <w:rsid w:val="00CD5D24"/>
    <w:rsid w:val="00D30671"/>
    <w:rsid w:val="00D45839"/>
    <w:rsid w:val="00D47145"/>
    <w:rsid w:val="00D615CB"/>
    <w:rsid w:val="00D928CF"/>
    <w:rsid w:val="00D93B97"/>
    <w:rsid w:val="00DD77B0"/>
    <w:rsid w:val="00E011AB"/>
    <w:rsid w:val="00E53B80"/>
    <w:rsid w:val="00E55149"/>
    <w:rsid w:val="00F42E81"/>
    <w:rsid w:val="00F45D3F"/>
    <w:rsid w:val="00F55F2C"/>
    <w:rsid w:val="00F622D7"/>
    <w:rsid w:val="00F730DC"/>
    <w:rsid w:val="00F930B8"/>
    <w:rsid w:val="00FA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6779849F"/>
  <w15:docId w15:val="{47CE3B03-0A00-4640-A61C-A1A12A0C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46D"/>
    <w:pPr>
      <w:spacing w:line="256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9046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69046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69046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69046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69046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69046D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9046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69046D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69046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46D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69046D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69046D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69046D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9046D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69046D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69046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69046D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69046D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69046D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69046D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69046D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9046D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9046D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9046D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69046D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69046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69046D"/>
    <w:rPr>
      <w:i/>
    </w:rPr>
  </w:style>
  <w:style w:type="paragraph" w:styleId="aa">
    <w:name w:val="header"/>
    <w:basedOn w:val="a"/>
    <w:link w:val="ab"/>
    <w:uiPriority w:val="99"/>
    <w:unhideWhenUsed/>
    <w:rsid w:val="0069046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046D"/>
  </w:style>
  <w:style w:type="paragraph" w:styleId="ac">
    <w:name w:val="footer"/>
    <w:basedOn w:val="a"/>
    <w:link w:val="ad"/>
    <w:uiPriority w:val="99"/>
    <w:unhideWhenUsed/>
    <w:rsid w:val="0069046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69046D"/>
  </w:style>
  <w:style w:type="paragraph" w:styleId="ae">
    <w:name w:val="caption"/>
    <w:basedOn w:val="a"/>
    <w:next w:val="a"/>
    <w:uiPriority w:val="35"/>
    <w:semiHidden/>
    <w:unhideWhenUsed/>
    <w:qFormat/>
    <w:rsid w:val="0069046D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69046D"/>
  </w:style>
  <w:style w:type="table" w:customStyle="1" w:styleId="TableGridLight">
    <w:name w:val="Table Grid Light"/>
    <w:basedOn w:val="a1"/>
    <w:uiPriority w:val="59"/>
    <w:rsid w:val="0069046D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69046D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69046D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69046D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69046D"/>
    <w:rPr>
      <w:sz w:val="18"/>
    </w:rPr>
  </w:style>
  <w:style w:type="character" w:styleId="af1">
    <w:name w:val="footnote reference"/>
    <w:basedOn w:val="a0"/>
    <w:uiPriority w:val="99"/>
    <w:unhideWhenUsed/>
    <w:rsid w:val="0069046D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69046D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69046D"/>
    <w:rPr>
      <w:sz w:val="20"/>
    </w:rPr>
  </w:style>
  <w:style w:type="character" w:styleId="af4">
    <w:name w:val="endnote reference"/>
    <w:basedOn w:val="a0"/>
    <w:uiPriority w:val="99"/>
    <w:semiHidden/>
    <w:unhideWhenUsed/>
    <w:rsid w:val="0069046D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69046D"/>
    <w:pPr>
      <w:spacing w:after="57"/>
    </w:pPr>
  </w:style>
  <w:style w:type="paragraph" w:styleId="23">
    <w:name w:val="toc 2"/>
    <w:basedOn w:val="a"/>
    <w:next w:val="a"/>
    <w:uiPriority w:val="39"/>
    <w:unhideWhenUsed/>
    <w:rsid w:val="0069046D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69046D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69046D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69046D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69046D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69046D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69046D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69046D"/>
    <w:pPr>
      <w:spacing w:after="57"/>
      <w:ind w:left="2268"/>
    </w:pPr>
  </w:style>
  <w:style w:type="paragraph" w:styleId="af5">
    <w:name w:val="TOC Heading"/>
    <w:uiPriority w:val="39"/>
    <w:unhideWhenUsed/>
    <w:rsid w:val="0069046D"/>
  </w:style>
  <w:style w:type="paragraph" w:styleId="af6">
    <w:name w:val="table of figures"/>
    <w:basedOn w:val="a"/>
    <w:next w:val="a"/>
    <w:uiPriority w:val="99"/>
    <w:unhideWhenUsed/>
    <w:rsid w:val="0069046D"/>
    <w:pPr>
      <w:spacing w:after="0"/>
    </w:pPr>
  </w:style>
  <w:style w:type="table" w:styleId="af7">
    <w:name w:val="Table Grid"/>
    <w:basedOn w:val="a1"/>
    <w:uiPriority w:val="39"/>
    <w:rsid w:val="0069046D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rsid w:val="0069046D"/>
    <w:pPr>
      <w:spacing w:line="259" w:lineRule="auto"/>
      <w:ind w:left="720"/>
      <w:contextualSpacing/>
    </w:pPr>
  </w:style>
  <w:style w:type="character" w:styleId="af9">
    <w:name w:val="Hyperlink"/>
    <w:basedOn w:val="a0"/>
    <w:uiPriority w:val="99"/>
    <w:unhideWhenUsed/>
    <w:rsid w:val="0069046D"/>
    <w:rPr>
      <w:color w:val="0563C1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F7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730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77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2022-03-22T06:30:00Z</cp:lastPrinted>
  <dcterms:created xsi:type="dcterms:W3CDTF">2021-11-11T07:53:00Z</dcterms:created>
  <dcterms:modified xsi:type="dcterms:W3CDTF">2022-04-09T11:20:00Z</dcterms:modified>
</cp:coreProperties>
</file>