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7712"/>
      </w:tblGrid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:rsidTr="002F3474">
        <w:tc>
          <w:tcPr>
            <w:tcW w:w="177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EC1194">
              <w:rPr>
                <w:sz w:val="28"/>
                <w:szCs w:val="28"/>
              </w:rPr>
              <w:t>2</w:t>
            </w:r>
            <w:r w:rsidRPr="0004644D">
              <w:rPr>
                <w:sz w:val="28"/>
                <w:szCs w:val="28"/>
              </w:rPr>
              <w:t>.06.2021 г.</w:t>
            </w:r>
          </w:p>
        </w:tc>
      </w:tr>
      <w:tr w:rsidR="00EC1194" w:rsidRPr="0004644D" w:rsidTr="00EC1194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:rsidTr="00EC1194">
        <w:tc>
          <w:tcPr>
            <w:tcW w:w="1779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046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04644D">
              <w:rPr>
                <w:sz w:val="28"/>
                <w:szCs w:val="28"/>
              </w:rPr>
              <w:t>.2021 г.</w:t>
            </w:r>
          </w:p>
        </w:tc>
      </w:tr>
    </w:tbl>
    <w:p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09.06.2021 №</w:t>
      </w:r>
      <w:r w:rsidRPr="0004644D">
        <w:rPr>
          <w:b/>
          <w:bCs/>
          <w:sz w:val="28"/>
          <w:szCs w:val="28"/>
        </w:rPr>
        <w:t>54/</w:t>
      </w:r>
      <w:r w:rsidR="00652BDC">
        <w:rPr>
          <w:b/>
          <w:bCs/>
          <w:sz w:val="28"/>
          <w:szCs w:val="28"/>
        </w:rPr>
        <w:t>09</w:t>
      </w:r>
      <w:r w:rsidRPr="0004644D">
        <w:rPr>
          <w:b/>
          <w:bCs/>
          <w:sz w:val="28"/>
          <w:szCs w:val="28"/>
        </w:rPr>
        <w:t>/6</w:t>
      </w:r>
      <w:r w:rsidR="00EC1194">
        <w:rPr>
          <w:b/>
          <w:bCs/>
          <w:sz w:val="28"/>
          <w:szCs w:val="28"/>
        </w:rPr>
        <w:t>7</w:t>
      </w:r>
      <w:r w:rsidR="00652BDC">
        <w:rPr>
          <w:b/>
          <w:bCs/>
          <w:sz w:val="28"/>
          <w:szCs w:val="28"/>
        </w:rPr>
        <w:t>8</w:t>
      </w:r>
      <w:r w:rsidRPr="0004644D">
        <w:rPr>
          <w:b/>
          <w:bCs/>
          <w:sz w:val="28"/>
          <w:szCs w:val="28"/>
        </w:rPr>
        <w:t>-СД</w:t>
      </w:r>
    </w:p>
    <w:p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4944"/>
      </w:tblGrid>
      <w:tr w:rsidR="0004644D" w:rsidRPr="0004644D" w:rsidTr="004D74D7">
        <w:tc>
          <w:tcPr>
            <w:tcW w:w="4537" w:type="dxa"/>
          </w:tcPr>
          <w:p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</w:t>
            </w:r>
            <w:r w:rsidR="00652BDC">
              <w:rPr>
                <w:b/>
                <w:bCs/>
                <w:sz w:val="28"/>
                <w:szCs w:val="28"/>
              </w:rPr>
              <w:t>Тверской б-р</w:t>
            </w:r>
            <w:r w:rsidR="004D74D7">
              <w:rPr>
                <w:b/>
                <w:bCs/>
                <w:sz w:val="28"/>
                <w:szCs w:val="28"/>
              </w:rPr>
              <w:t>, д.16, стр.</w:t>
            </w:r>
            <w:r w:rsidR="00652BD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44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вх. от </w:t>
      </w:r>
      <w:r w:rsidR="00652BDC">
        <w:rPr>
          <w:rFonts w:cs="Times New Roman"/>
          <w:sz w:val="28"/>
          <w:szCs w:val="28"/>
        </w:rPr>
        <w:t>16</w:t>
      </w:r>
      <w:r w:rsidRPr="004D74D7">
        <w:rPr>
          <w:rFonts w:cs="Times New Roman"/>
          <w:sz w:val="28"/>
          <w:szCs w:val="28"/>
        </w:rPr>
        <w:t>.0</w:t>
      </w:r>
      <w:r w:rsidR="00652BDC">
        <w:rPr>
          <w:rFonts w:cs="Times New Roman"/>
          <w:sz w:val="28"/>
          <w:szCs w:val="28"/>
        </w:rPr>
        <w:t>2</w:t>
      </w:r>
      <w:r w:rsidRPr="004D74D7">
        <w:rPr>
          <w:rFonts w:cs="Times New Roman"/>
          <w:sz w:val="28"/>
          <w:szCs w:val="28"/>
        </w:rPr>
        <w:t>.2021 №</w:t>
      </w:r>
      <w:r w:rsidR="00652BDC">
        <w:rPr>
          <w:rFonts w:cs="Times New Roman"/>
          <w:sz w:val="28"/>
          <w:szCs w:val="28"/>
        </w:rPr>
        <w:t>88</w:t>
      </w:r>
      <w:r w:rsidRPr="004D74D7">
        <w:rPr>
          <w:rFonts w:cs="Times New Roman"/>
          <w:sz w:val="28"/>
          <w:szCs w:val="28"/>
        </w:rPr>
        <w:t>-Д</w:t>
      </w:r>
      <w:r w:rsidR="00B93857" w:rsidRPr="004D74D7">
        <w:rPr>
          <w:color w:val="000000"/>
          <w:spacing w:val="-6"/>
          <w:sz w:val="28"/>
          <w:szCs w:val="28"/>
        </w:rPr>
        <w:t>,</w:t>
      </w:r>
    </w:p>
    <w:p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652BDC">
        <w:rPr>
          <w:rFonts w:eastAsia="Calibri"/>
          <w:bCs/>
          <w:kern w:val="36"/>
          <w:sz w:val="28"/>
          <w:szCs w:val="28"/>
          <w:lang w:eastAsia="ru-RU"/>
        </w:rPr>
        <w:t>Тверской б-р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, д.16, стр.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5</w:t>
      </w:r>
      <w:r w:rsidRPr="004D74D7">
        <w:rPr>
          <w:rFonts w:eastAsia="Calibri"/>
          <w:b/>
          <w:bCs/>
          <w:kern w:val="36"/>
          <w:sz w:val="28"/>
          <w:szCs w:val="28"/>
          <w:lang w:eastAsia="ru-RU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:rsidR="004D74D7" w:rsidRPr="004D74D7" w:rsidRDefault="004D74D7" w:rsidP="004D74D7">
      <w:pPr>
        <w:pStyle w:val="ListParagraph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Hyperlink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04644D" w:rsidRPr="0004644D" w:rsidTr="0004644D">
        <w:tc>
          <w:tcPr>
            <w:tcW w:w="4669" w:type="dxa"/>
          </w:tcPr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808"/>
      </w:tblGrid>
      <w:tr w:rsidR="008F40BD" w:rsidRPr="00EA2679" w:rsidTr="008F40BD">
        <w:tc>
          <w:tcPr>
            <w:tcW w:w="4531" w:type="dxa"/>
          </w:tcPr>
          <w:p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>от 09.06.2021 №54/</w:t>
            </w:r>
            <w:r w:rsidR="00652BDC">
              <w:rPr>
                <w:sz w:val="26"/>
                <w:szCs w:val="26"/>
              </w:rPr>
              <w:t>09</w:t>
            </w:r>
            <w:r w:rsidRPr="00EA2679">
              <w:rPr>
                <w:sz w:val="26"/>
                <w:szCs w:val="26"/>
              </w:rPr>
              <w:t>/6</w:t>
            </w:r>
            <w:r w:rsidR="004D74D7" w:rsidRPr="00EA2679">
              <w:rPr>
                <w:sz w:val="26"/>
                <w:szCs w:val="26"/>
              </w:rPr>
              <w:t>7</w:t>
            </w:r>
            <w:r w:rsidR="00652BDC">
              <w:rPr>
                <w:sz w:val="26"/>
                <w:szCs w:val="26"/>
              </w:rPr>
              <w:t>8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:rsidR="008F40BD" w:rsidRPr="00652BDC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652BDC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>(1 шлагбаум) по адресу: Тверской б-р, д.16, стр.5</w:t>
      </w:r>
    </w:p>
    <w:p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5"/>
      </w:tblGrid>
      <w:tr w:rsidR="004D74D7" w:rsidTr="005A4884">
        <w:tc>
          <w:tcPr>
            <w:tcW w:w="9339" w:type="dxa"/>
          </w:tcPr>
          <w:p w:rsidR="004D74D7" w:rsidRDefault="00652BDC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964592</wp:posOffset>
                  </wp:positionH>
                  <wp:positionV relativeFrom="paragraph">
                    <wp:posOffset>1731728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5936615" cy="32524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D74D7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Тип ограждающего устройства:</w:t>
      </w:r>
    </w:p>
    <w:p w:rsidR="005A4884" w:rsidRPr="00EA2679" w:rsidRDefault="005A4884" w:rsidP="00EA2679">
      <w:pPr>
        <w:pStyle w:val="ListParagraph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</w:rPr>
      </w:pPr>
      <w:r w:rsidRPr="00EA2679">
        <w:rPr>
          <w:szCs w:val="24"/>
        </w:rPr>
        <w:t xml:space="preserve">Автоматический шлагбаум </w:t>
      </w:r>
      <w:r w:rsidR="00EA2679">
        <w:rPr>
          <w:szCs w:val="24"/>
        </w:rPr>
        <w:t>с подъёмным механизмом</w:t>
      </w:r>
      <w:r w:rsidRPr="00EA2679">
        <w:rPr>
          <w:szCs w:val="24"/>
        </w:rPr>
        <w:t xml:space="preserve">– </w:t>
      </w:r>
      <w:r w:rsidR="00652BDC">
        <w:rPr>
          <w:szCs w:val="24"/>
        </w:rPr>
        <w:t>1</w:t>
      </w:r>
      <w:r w:rsidRPr="00EA2679">
        <w:rPr>
          <w:szCs w:val="24"/>
        </w:rPr>
        <w:t xml:space="preserve"> шт.</w:t>
      </w:r>
    </w:p>
    <w:p w:rsidR="005A4884" w:rsidRPr="00EB47B7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A4884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Размер ограждающего устройства:</w:t>
      </w:r>
    </w:p>
    <w:p w:rsidR="005A4884" w:rsidRDefault="005A4884" w:rsidP="00EA2679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</w:rPr>
      </w:pPr>
      <w:r w:rsidRPr="00EA2679">
        <w:rPr>
          <w:szCs w:val="24"/>
        </w:rPr>
        <w:t xml:space="preserve">Тумба – </w:t>
      </w:r>
      <w:r w:rsidR="00EA2679">
        <w:rPr>
          <w:szCs w:val="24"/>
        </w:rPr>
        <w:t>4</w:t>
      </w:r>
      <w:r w:rsidR="00EB47B7">
        <w:rPr>
          <w:szCs w:val="24"/>
        </w:rPr>
        <w:t>5</w:t>
      </w:r>
      <w:r w:rsidRPr="00EA2679">
        <w:rPr>
          <w:szCs w:val="24"/>
        </w:rPr>
        <w:t>0х1</w:t>
      </w:r>
      <w:r w:rsidR="00EA2679">
        <w:rPr>
          <w:szCs w:val="24"/>
        </w:rPr>
        <w:t>0</w:t>
      </w:r>
      <w:r w:rsidRPr="00EA2679">
        <w:rPr>
          <w:szCs w:val="24"/>
        </w:rPr>
        <w:t xml:space="preserve">00 мм, стрела – </w:t>
      </w:r>
      <w:r w:rsidR="00652BDC">
        <w:rPr>
          <w:szCs w:val="24"/>
        </w:rPr>
        <w:t>4</w:t>
      </w:r>
      <w:r w:rsidRPr="00EA2679">
        <w:rPr>
          <w:szCs w:val="24"/>
        </w:rPr>
        <w:t>000-</w:t>
      </w:r>
      <w:r w:rsidR="00652BDC">
        <w:rPr>
          <w:szCs w:val="24"/>
        </w:rPr>
        <w:t>45</w:t>
      </w:r>
      <w:r w:rsidRPr="00EA2679">
        <w:rPr>
          <w:szCs w:val="24"/>
        </w:rPr>
        <w:t>00 мм</w:t>
      </w:r>
    </w:p>
    <w:p w:rsidR="005A4884" w:rsidRPr="00EB47B7" w:rsidRDefault="005A4884" w:rsidP="004D74D7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A4884" w:rsidRPr="00EA2679" w:rsidRDefault="005A4884" w:rsidP="004D74D7">
      <w:pPr>
        <w:spacing w:after="0" w:line="240" w:lineRule="auto"/>
        <w:contextualSpacing/>
        <w:jc w:val="both"/>
        <w:rPr>
          <w:b/>
          <w:bCs/>
          <w:szCs w:val="24"/>
        </w:rPr>
      </w:pPr>
      <w:r w:rsidRPr="00EA2679">
        <w:rPr>
          <w:b/>
          <w:bCs/>
          <w:szCs w:val="24"/>
        </w:rPr>
        <w:t>Внешний вид ограждающего устройства: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EA2679" w:rsidRPr="00EB47B7" w:rsidTr="00EB47B7">
        <w:tc>
          <w:tcPr>
            <w:tcW w:w="4669" w:type="dxa"/>
          </w:tcPr>
          <w:p w:rsidR="00EA2679" w:rsidRPr="00EB47B7" w:rsidRDefault="00EB47B7" w:rsidP="00EA267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</w:rPr>
            </w:pPr>
            <w:r w:rsidRPr="00EB47B7">
              <w:rPr>
                <w:szCs w:val="24"/>
              </w:rPr>
              <w:t>Шлагбаум</w:t>
            </w:r>
          </w:p>
        </w:tc>
        <w:tc>
          <w:tcPr>
            <w:tcW w:w="4670" w:type="dxa"/>
          </w:tcPr>
          <w:p w:rsidR="00EA2679" w:rsidRPr="00EB47B7" w:rsidRDefault="00EA2679" w:rsidP="00652BDC">
            <w:pPr>
              <w:pStyle w:val="ListParagraph"/>
              <w:spacing w:after="0" w:line="240" w:lineRule="auto"/>
              <w:ind w:left="360"/>
              <w:jc w:val="both"/>
              <w:rPr>
                <w:szCs w:val="24"/>
              </w:rPr>
            </w:pPr>
          </w:p>
        </w:tc>
      </w:tr>
      <w:tr w:rsidR="00EA2679" w:rsidTr="00EB47B7">
        <w:tc>
          <w:tcPr>
            <w:tcW w:w="4669" w:type="dxa"/>
          </w:tcPr>
          <w:p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val="en-US"/>
              </w:rPr>
              <w:drawing>
                <wp:inline distT="0" distB="0" distL="0" distR="0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:rsidR="00EA2679" w:rsidRDefault="00EA2679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52" w:rsidRDefault="00E60452" w:rsidP="0004644D">
      <w:pPr>
        <w:spacing w:after="0" w:line="240" w:lineRule="auto"/>
      </w:pPr>
      <w:r>
        <w:separator/>
      </w:r>
    </w:p>
  </w:endnote>
  <w:endnote w:type="continuationSeparator" w:id="0">
    <w:p w:rsidR="00E60452" w:rsidRDefault="00E60452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424304568"/>
      <w:docPartObj>
        <w:docPartGallery w:val="Page Numbers (Bottom of Page)"/>
        <w:docPartUnique/>
      </w:docPartObj>
    </w:sdtPr>
    <w:sdtContent>
      <w:p w:rsidR="0004644D" w:rsidRDefault="003A77A1" w:rsidP="008F40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4644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2024458820"/>
      <w:docPartObj>
        <w:docPartGallery w:val="Page Numbers (Bottom of Page)"/>
        <w:docPartUnique/>
      </w:docPartObj>
    </w:sdtPr>
    <w:sdtContent>
      <w:p w:rsidR="008F40BD" w:rsidRDefault="003A77A1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F40B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73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4644D" w:rsidRDefault="0004644D" w:rsidP="0004644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227722319"/>
      <w:docPartObj>
        <w:docPartGallery w:val="Page Numbers (Bottom of Page)"/>
        <w:docPartUnique/>
      </w:docPartObj>
    </w:sdtPr>
    <w:sdtContent>
      <w:p w:rsidR="00966DB2" w:rsidRDefault="003A77A1" w:rsidP="004417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66DB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6DB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66DB2" w:rsidRDefault="00966DB2" w:rsidP="00966D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52" w:rsidRDefault="00E60452" w:rsidP="0004644D">
      <w:pPr>
        <w:spacing w:after="0" w:line="240" w:lineRule="auto"/>
      </w:pPr>
      <w:r>
        <w:separator/>
      </w:r>
    </w:p>
  </w:footnote>
  <w:footnote w:type="continuationSeparator" w:id="0">
    <w:p w:rsidR="00E60452" w:rsidRDefault="00E60452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4D"/>
    <w:rsid w:val="00027BC9"/>
    <w:rsid w:val="0004644D"/>
    <w:rsid w:val="001A6D05"/>
    <w:rsid w:val="001D45E6"/>
    <w:rsid w:val="0021403E"/>
    <w:rsid w:val="002F3474"/>
    <w:rsid w:val="003845EC"/>
    <w:rsid w:val="003A77A1"/>
    <w:rsid w:val="00442EB7"/>
    <w:rsid w:val="004602CA"/>
    <w:rsid w:val="004D74D7"/>
    <w:rsid w:val="005A4884"/>
    <w:rsid w:val="005F1081"/>
    <w:rsid w:val="00652BDC"/>
    <w:rsid w:val="006C6B92"/>
    <w:rsid w:val="00736229"/>
    <w:rsid w:val="007A180A"/>
    <w:rsid w:val="00816185"/>
    <w:rsid w:val="008A125B"/>
    <w:rsid w:val="008F40BD"/>
    <w:rsid w:val="00921DB4"/>
    <w:rsid w:val="00966DB2"/>
    <w:rsid w:val="009A3AD6"/>
    <w:rsid w:val="00A42939"/>
    <w:rsid w:val="00B073BF"/>
    <w:rsid w:val="00B36B57"/>
    <w:rsid w:val="00B65541"/>
    <w:rsid w:val="00B93857"/>
    <w:rsid w:val="00C31E18"/>
    <w:rsid w:val="00E447D2"/>
    <w:rsid w:val="00E60452"/>
    <w:rsid w:val="00EA2679"/>
    <w:rsid w:val="00EB47B7"/>
    <w:rsid w:val="00EC1194"/>
    <w:rsid w:val="00F8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4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4D"/>
    <w:rPr>
      <w:rFonts w:ascii="Times New Roman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44D"/>
  </w:style>
  <w:style w:type="paragraph" w:styleId="ListParagraph">
    <w:name w:val="List Paragraph"/>
    <w:basedOn w:val="Normal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Normal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franklin</cp:lastModifiedBy>
  <cp:revision>2</cp:revision>
  <dcterms:created xsi:type="dcterms:W3CDTF">2021-06-04T14:54:00Z</dcterms:created>
  <dcterms:modified xsi:type="dcterms:W3CDTF">2021-06-04T14:54:00Z</dcterms:modified>
</cp:coreProperties>
</file>