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227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Проект Решения</w:t>
      </w:r>
    </w:p>
    <w:p w14:paraId="2201ED94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Вносит: </w:t>
      </w:r>
      <w:r>
        <w:rPr>
          <w:rFonts w:eastAsia="Calibri" w:cs="Times New Roman"/>
          <w:i/>
          <w:sz w:val="28"/>
          <w:szCs w:val="28"/>
        </w:rPr>
        <w:t>депутат Совета депутатов МО Пресненский Юшин А.П.</w:t>
      </w:r>
    </w:p>
    <w:p w14:paraId="3F040076" w14:textId="333EDABB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Дата внесения: </w:t>
      </w:r>
      <w:r w:rsidR="0068667C">
        <w:rPr>
          <w:rFonts w:eastAsia="Calibri" w:cs="Times New Roman"/>
          <w:i/>
          <w:sz w:val="28"/>
          <w:szCs w:val="28"/>
        </w:rPr>
        <w:t>01</w:t>
      </w:r>
      <w:r>
        <w:rPr>
          <w:rFonts w:eastAsia="Calibri" w:cs="Times New Roman"/>
          <w:i/>
          <w:sz w:val="28"/>
          <w:szCs w:val="28"/>
        </w:rPr>
        <w:t>.</w:t>
      </w:r>
      <w:r w:rsidR="0068667C">
        <w:rPr>
          <w:rFonts w:eastAsia="Calibri" w:cs="Times New Roman"/>
          <w:i/>
          <w:sz w:val="28"/>
          <w:szCs w:val="28"/>
        </w:rPr>
        <w:t>02</w:t>
      </w:r>
      <w:r>
        <w:rPr>
          <w:rFonts w:eastAsia="Calibri" w:cs="Times New Roman"/>
          <w:i/>
          <w:sz w:val="28"/>
          <w:szCs w:val="28"/>
        </w:rPr>
        <w:t>.202</w:t>
      </w:r>
      <w:r w:rsidR="0068667C">
        <w:rPr>
          <w:rFonts w:eastAsia="Calibri" w:cs="Times New Roman"/>
          <w:i/>
          <w:sz w:val="28"/>
          <w:szCs w:val="28"/>
        </w:rPr>
        <w:t>2</w:t>
      </w:r>
    </w:p>
    <w:p w14:paraId="17928377" w14:textId="77777777" w:rsidR="003003C7" w:rsidRDefault="003003C7" w:rsidP="009D717D">
      <w:pPr>
        <w:spacing w:after="0" w:line="240" w:lineRule="auto"/>
        <w:rPr>
          <w:rFonts w:eastAsia="Calibri" w:cs="Times New Roman"/>
          <w:sz w:val="28"/>
        </w:rPr>
      </w:pPr>
    </w:p>
    <w:p w14:paraId="6ACA227A" w14:textId="77777777" w:rsidR="003003C7" w:rsidRDefault="003003C7" w:rsidP="009D717D">
      <w:pPr>
        <w:spacing w:after="0" w:line="240" w:lineRule="auto"/>
        <w:contextualSpacing/>
        <w:rPr>
          <w:rFonts w:cs="Times New Roman"/>
          <w:sz w:val="28"/>
        </w:rPr>
      </w:pPr>
    </w:p>
    <w:p w14:paraId="67998FA3" w14:textId="491AD5A6" w:rsidR="003003C7" w:rsidRDefault="0068667C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16</w:t>
      </w:r>
      <w:r w:rsidR="00E53B8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02</w:t>
      </w:r>
      <w:r w:rsidR="00E53B80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60</w:t>
      </w:r>
      <w:r w:rsidR="00E53B80">
        <w:rPr>
          <w:rFonts w:cs="Times New Roman"/>
          <w:sz w:val="28"/>
          <w:szCs w:val="28"/>
        </w:rPr>
        <w:t>/1</w:t>
      </w:r>
      <w:r>
        <w:rPr>
          <w:rFonts w:cs="Times New Roman"/>
          <w:sz w:val="28"/>
          <w:szCs w:val="28"/>
        </w:rPr>
        <w:t>0</w:t>
      </w:r>
      <w:r w:rsidR="00E53B80">
        <w:rPr>
          <w:rFonts w:cs="Times New Roman"/>
          <w:sz w:val="28"/>
          <w:szCs w:val="28"/>
        </w:rPr>
        <w:t>/7</w:t>
      </w:r>
      <w:r>
        <w:rPr>
          <w:rFonts w:cs="Times New Roman"/>
          <w:sz w:val="28"/>
          <w:szCs w:val="28"/>
        </w:rPr>
        <w:t>62</w:t>
      </w:r>
      <w:r w:rsidR="00E53B80">
        <w:rPr>
          <w:rFonts w:cs="Times New Roman"/>
          <w:sz w:val="28"/>
          <w:szCs w:val="28"/>
        </w:rPr>
        <w:t>-СД</w:t>
      </w:r>
    </w:p>
    <w:p w14:paraId="09286105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58FFADE0" w14:textId="77777777">
        <w:tc>
          <w:tcPr>
            <w:tcW w:w="4537" w:type="dxa"/>
          </w:tcPr>
          <w:p w14:paraId="6D1EB982" w14:textId="77777777" w:rsidR="003003C7" w:rsidRDefault="00E53B80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4EBF8F03" w14:textId="4B1CF088" w:rsidR="003003C7" w:rsidRDefault="0068667C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Грузинский переулок,</w:t>
            </w:r>
            <w:r w:rsidR="00E53B80">
              <w:rPr>
                <w:b/>
                <w:bCs/>
                <w:sz w:val="28"/>
                <w:szCs w:val="28"/>
              </w:rPr>
              <w:t xml:space="preserve"> д.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44" w:type="dxa"/>
          </w:tcPr>
          <w:p w14:paraId="25DE3764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63BE4D34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6A4B423" w14:textId="65997E2B" w:rsidR="003003C7" w:rsidRDefault="00E53B80" w:rsidP="009D717D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лиц наши вх. от 1</w:t>
      </w:r>
      <w:r w:rsidR="0068667C" w:rsidRPr="00E011AB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>-Д</w:t>
      </w:r>
      <w:r>
        <w:rPr>
          <w:color w:val="000000"/>
          <w:spacing w:val="-6"/>
          <w:sz w:val="28"/>
          <w:szCs w:val="28"/>
        </w:rPr>
        <w:t xml:space="preserve">, </w:t>
      </w:r>
    </w:p>
    <w:p w14:paraId="479F59F0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74A2102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01E114E2" w14:textId="04117ECD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68667C">
        <w:rPr>
          <w:rFonts w:eastAsia="Calibri"/>
          <w:bCs/>
          <w:sz w:val="28"/>
          <w:szCs w:val="28"/>
          <w:lang w:eastAsia="ru-RU"/>
        </w:rPr>
        <w:t>1</w:t>
      </w:r>
      <w:r>
        <w:rPr>
          <w:rFonts w:eastAsia="Calibri"/>
          <w:bCs/>
          <w:sz w:val="28"/>
          <w:szCs w:val="28"/>
          <w:lang w:eastAsia="ru-RU"/>
        </w:rPr>
        <w:t xml:space="preserve"> шлагбаум) на придомовой территории муниципального округа Пресненский по адресу:</w:t>
      </w:r>
      <w:bookmarkStart w:id="0" w:name="_Hlk68689171"/>
      <w:r>
        <w:rPr>
          <w:rFonts w:eastAsia="Calibri"/>
          <w:bCs/>
          <w:sz w:val="28"/>
          <w:szCs w:val="28"/>
          <w:lang w:eastAsia="ru-RU"/>
        </w:rPr>
        <w:t xml:space="preserve"> </w:t>
      </w:r>
      <w:bookmarkEnd w:id="0"/>
      <w:r w:rsidR="0068667C">
        <w:rPr>
          <w:rFonts w:eastAsia="Calibri"/>
          <w:bCs/>
          <w:sz w:val="28"/>
          <w:szCs w:val="28"/>
          <w:lang w:eastAsia="ru-RU"/>
        </w:rPr>
        <w:t>Грузинский переулок</w:t>
      </w:r>
      <w:r>
        <w:rPr>
          <w:rFonts w:eastAsia="Calibri"/>
          <w:bCs/>
          <w:sz w:val="28"/>
          <w:szCs w:val="28"/>
          <w:lang w:eastAsia="ru-RU"/>
        </w:rPr>
        <w:t>, д.</w:t>
      </w:r>
      <w:r w:rsidR="0068667C">
        <w:rPr>
          <w:rFonts w:eastAsia="Calibri"/>
          <w:bCs/>
          <w:sz w:val="28"/>
          <w:szCs w:val="28"/>
          <w:lang w:eastAsia="ru-RU"/>
        </w:rPr>
        <w:t>8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согласно проекту (Приложение).</w:t>
      </w:r>
    </w:p>
    <w:p w14:paraId="32EADCB2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77217427" w14:textId="7EACFFFD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5971E4B1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015F4321" w14:textId="24EF6E40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3E9F00E3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4F1CB45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B101451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39C91A88" w14:textId="77777777">
        <w:tc>
          <w:tcPr>
            <w:tcW w:w="4669" w:type="dxa"/>
          </w:tcPr>
          <w:p w14:paraId="32E86A2D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193E18D7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7E4BB76F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730B9AF6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44BB1E" w14:textId="35C1C0A3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  <w:t>от 1</w:t>
      </w:r>
      <w:r w:rsidR="0068667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68667C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68667C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68667C">
        <w:rPr>
          <w:sz w:val="26"/>
          <w:szCs w:val="26"/>
        </w:rPr>
        <w:t>60</w:t>
      </w:r>
      <w:r>
        <w:rPr>
          <w:sz w:val="26"/>
          <w:szCs w:val="26"/>
        </w:rPr>
        <w:t>/1</w:t>
      </w:r>
      <w:r w:rsidR="0068667C">
        <w:rPr>
          <w:sz w:val="26"/>
          <w:szCs w:val="26"/>
        </w:rPr>
        <w:t>0</w:t>
      </w:r>
      <w:r>
        <w:rPr>
          <w:sz w:val="26"/>
          <w:szCs w:val="26"/>
        </w:rPr>
        <w:t>/7</w:t>
      </w:r>
      <w:r w:rsidR="0068667C">
        <w:rPr>
          <w:sz w:val="26"/>
          <w:szCs w:val="26"/>
        </w:rPr>
        <w:t>62</w:t>
      </w:r>
      <w:r>
        <w:rPr>
          <w:sz w:val="26"/>
          <w:szCs w:val="26"/>
        </w:rPr>
        <w:t>-СД</w:t>
      </w:r>
    </w:p>
    <w:p w14:paraId="2ACB292B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7F5DE736" w14:textId="09C62703" w:rsidR="009D717D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9D717D">
        <w:rPr>
          <w:sz w:val="28"/>
          <w:szCs w:val="28"/>
        </w:rPr>
        <w:t xml:space="preserve">установки ограждающих устройств </w:t>
      </w:r>
      <w:r w:rsidRPr="009D717D">
        <w:rPr>
          <w:rFonts w:eastAsia="Calibri"/>
          <w:bCs/>
          <w:sz w:val="28"/>
          <w:szCs w:val="28"/>
          <w:lang w:eastAsia="ru-RU"/>
        </w:rPr>
        <w:t>(</w:t>
      </w:r>
      <w:r w:rsidR="0068667C">
        <w:rPr>
          <w:rFonts w:eastAsia="Calibri"/>
          <w:bCs/>
          <w:sz w:val="28"/>
          <w:szCs w:val="28"/>
          <w:lang w:eastAsia="ru-RU"/>
        </w:rPr>
        <w:t>1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шлагбаум) </w:t>
      </w:r>
      <w:r w:rsidRPr="009D717D">
        <w:rPr>
          <w:sz w:val="28"/>
          <w:szCs w:val="28"/>
        </w:rPr>
        <w:t>на придомовой территории в муниципальном округе Пресненский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по адресу: </w:t>
      </w:r>
      <w:r w:rsidR="0068667C">
        <w:rPr>
          <w:rFonts w:eastAsia="Calibri"/>
          <w:bCs/>
          <w:sz w:val="28"/>
          <w:szCs w:val="28"/>
          <w:lang w:eastAsia="ru-RU"/>
        </w:rPr>
        <w:t>Грузинский переулок</w:t>
      </w:r>
      <w:r w:rsidRPr="009D717D">
        <w:rPr>
          <w:rFonts w:eastAsia="Calibri"/>
          <w:bCs/>
          <w:sz w:val="28"/>
          <w:szCs w:val="28"/>
          <w:lang w:eastAsia="ru-RU"/>
        </w:rPr>
        <w:t>, д.</w:t>
      </w:r>
      <w:r w:rsidR="0068667C">
        <w:rPr>
          <w:rFonts w:eastAsia="Calibri"/>
          <w:bCs/>
          <w:sz w:val="28"/>
          <w:szCs w:val="28"/>
          <w:lang w:eastAsia="ru-RU"/>
        </w:rPr>
        <w:t>8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717D" w14:paraId="27A15767" w14:textId="77777777" w:rsidTr="009D717D">
        <w:tc>
          <w:tcPr>
            <w:tcW w:w="9345" w:type="dxa"/>
          </w:tcPr>
          <w:p w14:paraId="17C97BDC" w14:textId="7CE373EF" w:rsidR="009D717D" w:rsidRDefault="009D717D" w:rsidP="00015A50">
            <w:pPr>
              <w:spacing w:line="240" w:lineRule="auto"/>
              <w:ind w:left="102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0F799" wp14:editId="63E9014B">
                      <wp:simplePos x="0" y="0"/>
                      <wp:positionH relativeFrom="column">
                        <wp:posOffset>4613486</wp:posOffset>
                      </wp:positionH>
                      <wp:positionV relativeFrom="paragraph">
                        <wp:posOffset>2915709</wp:posOffset>
                      </wp:positionV>
                      <wp:extent cx="273600" cy="4356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AA523F" w14:textId="696D7A2F" w:rsidR="009D717D" w:rsidRPr="009D717D" w:rsidRDefault="009D717D" w:rsidP="009D717D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0F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363.25pt;margin-top:229.6pt;width:21.55pt;height:34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" filled="f" stroked="f">
                      <v:textbox style="mso-fit-shape-to-text:t">
                        <w:txbxContent>
                          <w:p w14:paraId="2DAA523F" w14:textId="696D7A2F" w:rsidR="009D717D" w:rsidRPr="009D717D" w:rsidRDefault="009D717D" w:rsidP="009D717D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2F2DD" wp14:editId="2B60EA5F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2162810</wp:posOffset>
                      </wp:positionV>
                      <wp:extent cx="273600" cy="4356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D92C3D" w14:textId="602D82D5" w:rsidR="009D717D" w:rsidRPr="009D717D" w:rsidRDefault="009D717D" w:rsidP="009D717D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717D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F2DD" id="Надпись 6" o:spid="_x0000_s1027" type="#_x0000_t202" style="position:absolute;left:0;text-align:left;margin-left:188.6pt;margin-top:170.3pt;width:21.55pt;height:34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    <v:textbox style="mso-fit-shape-to-text:t">
                        <w:txbxContent>
                          <w:p w14:paraId="42D92C3D" w14:textId="602D82D5" w:rsidR="009D717D" w:rsidRPr="009D717D" w:rsidRDefault="009D717D" w:rsidP="009D717D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17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A50" w:rsidRPr="00EF2ED5">
              <w:rPr>
                <w:noProof/>
              </w:rPr>
              <w:drawing>
                <wp:inline distT="0" distB="0" distL="0" distR="0" wp14:anchorId="5AE0F1D3" wp14:editId="7FBEBA53">
                  <wp:extent cx="4000500" cy="3637429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413" cy="36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96731" w14:textId="077817DC" w:rsidR="00015A50" w:rsidRPr="00015A50" w:rsidRDefault="00015A50" w:rsidP="00015A50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96B93C9" wp14:editId="0B60465D">
            <wp:extent cx="463550" cy="140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A50">
        <w:rPr>
          <w:rFonts w:eastAsia="Calibri"/>
          <w:sz w:val="24"/>
          <w:szCs w:val="24"/>
          <w:lang w:eastAsia="ru-RU"/>
        </w:rPr>
        <w:t xml:space="preserve">- антивандальный  шлагбаум с вызывной панелью аудио-, видео связью </w:t>
      </w:r>
    </w:p>
    <w:p w14:paraId="1BCCC52C" w14:textId="72F8B5F6" w:rsidR="009D717D" w:rsidRDefault="00015A50" w:rsidP="00015A50">
      <w:pPr>
        <w:spacing w:after="0" w:line="240" w:lineRule="auto"/>
        <w:rPr>
          <w:rFonts w:eastAsia="Calibri"/>
          <w:sz w:val="28"/>
          <w:szCs w:val="28"/>
          <w:lang w:eastAsia="ru-RU"/>
        </w:rPr>
      </w:pPr>
      <w:r w:rsidRPr="00015A50">
        <w:rPr>
          <w:rFonts w:eastAsia="Calibri"/>
          <w:sz w:val="24"/>
          <w:szCs w:val="24"/>
          <w:lang w:eastAsia="ru-RU"/>
        </w:rPr>
        <w:t>с круглосуточной диспетчеризацией</w:t>
      </w:r>
    </w:p>
    <w:p w14:paraId="413D7A6A" w14:textId="77777777" w:rsidR="00015A50" w:rsidRDefault="00015A50" w:rsidP="009D717D">
      <w:pPr>
        <w:spacing w:after="0" w:line="240" w:lineRule="auto"/>
        <w:rPr>
          <w:rFonts w:eastAsia="Calibri"/>
          <w:sz w:val="28"/>
          <w:szCs w:val="28"/>
          <w:lang w:eastAsia="ru-RU"/>
        </w:rPr>
      </w:pPr>
    </w:p>
    <w:p w14:paraId="069130F4" w14:textId="5BF82F31" w:rsidR="009D717D" w:rsidRPr="00510F4B" w:rsidRDefault="009D717D" w:rsidP="009D717D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510F4B">
        <w:rPr>
          <w:b/>
          <w:bCs/>
          <w:sz w:val="24"/>
          <w:szCs w:val="24"/>
        </w:rPr>
        <w:t>Тип ограждающего устройства:</w:t>
      </w:r>
    </w:p>
    <w:p w14:paraId="4046D3D1" w14:textId="77777777" w:rsidR="00510F4B" w:rsidRPr="00510F4B" w:rsidRDefault="00510F4B" w:rsidP="00510F4B">
      <w:pPr>
        <w:spacing w:after="0"/>
        <w:jc w:val="both"/>
        <w:rPr>
          <w:sz w:val="24"/>
          <w:szCs w:val="24"/>
        </w:rPr>
      </w:pPr>
      <w:r w:rsidRPr="00510F4B">
        <w:rPr>
          <w:sz w:val="24"/>
          <w:szCs w:val="24"/>
        </w:rPr>
        <w:t>Тумба шлагбаума в комплекте с направляющими роликами, размер 1250х500х1250мм, зашита листом 1.5мм, имеет окно для обслуживания привода. Конструкция окрашена порошковой полиэфирной краской. В закрытом положении стрела лежит на приемной стойке, укомплектованной уловителем для стрелы. При ширине проезда более 4 метров или при большом весе стрелы изготавливаются на базе консольных систем.</w:t>
      </w:r>
    </w:p>
    <w:p w14:paraId="75E7E446" w14:textId="082E18DC" w:rsidR="009D717D" w:rsidRPr="00510F4B" w:rsidRDefault="009D717D" w:rsidP="009D717D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5C2D3CA7" w14:textId="1131BDA9" w:rsidR="009D717D" w:rsidRPr="00510F4B" w:rsidRDefault="00510F4B" w:rsidP="009D717D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510F4B">
        <w:rPr>
          <w:b/>
          <w:bCs/>
        </w:rPr>
        <w:t>Габаритные размеры</w:t>
      </w:r>
      <w:r w:rsidR="009D717D" w:rsidRPr="00510F4B">
        <w:rPr>
          <w:b/>
          <w:bCs/>
          <w:sz w:val="24"/>
          <w:szCs w:val="24"/>
        </w:rPr>
        <w:t>:</w:t>
      </w:r>
      <w:r w:rsidR="00B261B6">
        <w:rPr>
          <w:b/>
          <w:bCs/>
          <w:sz w:val="24"/>
          <w:szCs w:val="24"/>
        </w:rPr>
        <w:t xml:space="preserve">                                                  </w:t>
      </w:r>
      <w:r w:rsidR="00B261B6" w:rsidRPr="00B261B6">
        <w:rPr>
          <w:b/>
          <w:bCs/>
          <w:sz w:val="24"/>
          <w:szCs w:val="24"/>
        </w:rPr>
        <w:t>Внешний вид ограждающего устройства:</w:t>
      </w:r>
    </w:p>
    <w:p w14:paraId="3E2B14E1" w14:textId="5D965AA1" w:rsidR="009D717D" w:rsidRPr="00563628" w:rsidRDefault="009D717D" w:rsidP="00C7050C">
      <w:pPr>
        <w:spacing w:after="0" w:line="240" w:lineRule="auto"/>
        <w:rPr>
          <w:b/>
          <w:bCs/>
          <w:sz w:val="24"/>
          <w:szCs w:val="24"/>
          <w:highlight w:val="yellow"/>
        </w:rPr>
      </w:pPr>
      <w:r w:rsidRPr="00B261B6">
        <w:rPr>
          <w:sz w:val="24"/>
          <w:szCs w:val="24"/>
        </w:rPr>
        <w:t xml:space="preserve">Тумба – </w:t>
      </w:r>
      <w:r w:rsidR="004077C0" w:rsidRPr="00B261B6">
        <w:rPr>
          <w:sz w:val="24"/>
          <w:szCs w:val="24"/>
        </w:rPr>
        <w:t>1250х500х1250мм</w:t>
      </w:r>
      <w:r w:rsidRPr="00B261B6">
        <w:rPr>
          <w:sz w:val="24"/>
          <w:szCs w:val="24"/>
        </w:rPr>
        <w:t>, стрела – 4000 мм</w:t>
      </w:r>
      <w:r w:rsidR="00B261B6">
        <w:rPr>
          <w:noProof/>
          <w:lang w:eastAsia="ru-RU"/>
        </w:rPr>
        <w:drawing>
          <wp:inline distT="0" distB="0" distL="0" distR="0" wp14:anchorId="46AA3B66" wp14:editId="7B7959E0">
            <wp:extent cx="3038475" cy="1780540"/>
            <wp:effectExtent l="0" t="0" r="9525" b="0"/>
            <wp:docPr id="12" name="Рисунок 12" descr="C:\Users\user\Desktop\antivandal-shlagbaum-st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ivandal-shlagbaum-stan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64" cy="17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50C" w:rsidRPr="00C7050C">
        <w:rPr>
          <w:noProof/>
          <w:sz w:val="24"/>
          <w:lang w:eastAsia="ru-RU"/>
        </w:rPr>
        <w:t xml:space="preserve"> </w:t>
      </w:r>
      <w:r w:rsidR="00C7050C" w:rsidRPr="00236CE2">
        <w:rPr>
          <w:noProof/>
          <w:sz w:val="24"/>
          <w:lang w:eastAsia="ru-RU"/>
        </w:rPr>
        <w:drawing>
          <wp:inline distT="0" distB="0" distL="0" distR="0" wp14:anchorId="25E2025B" wp14:editId="30E1513D">
            <wp:extent cx="2173605" cy="17010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069" cy="171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17D" w:rsidRPr="00563628" w:rsidSect="00BC0D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D656" w14:textId="77777777" w:rsidR="00924117" w:rsidRDefault="00924117">
      <w:pPr>
        <w:spacing w:after="0" w:line="240" w:lineRule="auto"/>
      </w:pPr>
      <w:r>
        <w:separator/>
      </w:r>
    </w:p>
  </w:endnote>
  <w:endnote w:type="continuationSeparator" w:id="0">
    <w:p w14:paraId="71DBD528" w14:textId="77777777" w:rsidR="00924117" w:rsidRDefault="0092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4D9F" w14:textId="77777777" w:rsidR="00924117" w:rsidRDefault="00924117">
      <w:pPr>
        <w:spacing w:after="0" w:line="240" w:lineRule="auto"/>
      </w:pPr>
      <w:r>
        <w:separator/>
      </w:r>
    </w:p>
  </w:footnote>
  <w:footnote w:type="continuationSeparator" w:id="0">
    <w:p w14:paraId="4A022D69" w14:textId="77777777" w:rsidR="00924117" w:rsidRDefault="0092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1A2E42E"/>
    <w:lvl w:ilvl="0" w:tplc="4F7231D8">
      <w:start w:val="1"/>
      <w:numFmt w:val="decimal"/>
      <w:lvlText w:val="%1."/>
      <w:lvlJc w:val="left"/>
      <w:pPr>
        <w:ind w:left="720" w:hanging="360"/>
      </w:p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C7"/>
    <w:rsid w:val="00007649"/>
    <w:rsid w:val="00015A50"/>
    <w:rsid w:val="003003C7"/>
    <w:rsid w:val="004077C0"/>
    <w:rsid w:val="00510F4B"/>
    <w:rsid w:val="00563628"/>
    <w:rsid w:val="0068667C"/>
    <w:rsid w:val="007517A6"/>
    <w:rsid w:val="008C3F50"/>
    <w:rsid w:val="00924117"/>
    <w:rsid w:val="009D51EA"/>
    <w:rsid w:val="009D717D"/>
    <w:rsid w:val="00A16AE6"/>
    <w:rsid w:val="00B261B6"/>
    <w:rsid w:val="00B973C6"/>
    <w:rsid w:val="00BC0D36"/>
    <w:rsid w:val="00C7050C"/>
    <w:rsid w:val="00D45839"/>
    <w:rsid w:val="00D47145"/>
    <w:rsid w:val="00D928CF"/>
    <w:rsid w:val="00E011AB"/>
    <w:rsid w:val="00E53B80"/>
    <w:rsid w:val="00E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EA9"/>
  <w15:docId w15:val="{B0DAEB68-F2CA-4349-935D-62316F6D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2021-11-11T07:53:00Z</dcterms:created>
  <dcterms:modified xsi:type="dcterms:W3CDTF">2022-02-09T16:01:00Z</dcterms:modified>
</cp:coreProperties>
</file>