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79" w:rsidRPr="00575ED3" w:rsidRDefault="00575ED3" w:rsidP="00691D79">
      <w:pPr>
        <w:spacing w:after="0" w:line="240" w:lineRule="auto"/>
        <w:rPr>
          <w:rFonts w:eastAsia="Calibri"/>
          <w:i/>
          <w:iCs/>
          <w:sz w:val="22"/>
          <w:szCs w:val="22"/>
        </w:rPr>
      </w:pPr>
      <w:r w:rsidRPr="00575ED3">
        <w:rPr>
          <w:rFonts w:eastAsia="Calibri"/>
          <w:i/>
          <w:iCs/>
          <w:sz w:val="22"/>
          <w:szCs w:val="22"/>
        </w:rPr>
        <w:t>Проект Решения</w:t>
      </w:r>
    </w:p>
    <w:p w:rsidR="00CA47C1" w:rsidRPr="00575ED3" w:rsidRDefault="00575ED3" w:rsidP="00691D79">
      <w:pPr>
        <w:spacing w:after="0" w:line="240" w:lineRule="auto"/>
        <w:rPr>
          <w:rFonts w:eastAsia="Calibri"/>
          <w:i/>
          <w:iCs/>
          <w:sz w:val="22"/>
          <w:szCs w:val="22"/>
        </w:rPr>
      </w:pPr>
      <w:r w:rsidRPr="00575ED3">
        <w:rPr>
          <w:rFonts w:eastAsia="Calibri"/>
          <w:i/>
          <w:iCs/>
          <w:sz w:val="22"/>
          <w:szCs w:val="22"/>
        </w:rPr>
        <w:t>Вносит: Депутат СД МО Пресненский Пальгова В.О.</w:t>
      </w:r>
    </w:p>
    <w:p w:rsidR="00575ED3" w:rsidRPr="00575ED3" w:rsidRDefault="00575ED3" w:rsidP="00691D79">
      <w:pPr>
        <w:spacing w:after="0" w:line="240" w:lineRule="auto"/>
        <w:rPr>
          <w:rFonts w:eastAsia="Calibri"/>
          <w:i/>
          <w:iCs/>
          <w:sz w:val="22"/>
          <w:szCs w:val="22"/>
        </w:rPr>
      </w:pPr>
      <w:r w:rsidRPr="00575ED3">
        <w:rPr>
          <w:rFonts w:eastAsia="Calibri"/>
          <w:i/>
          <w:iCs/>
          <w:sz w:val="22"/>
          <w:szCs w:val="22"/>
        </w:rPr>
        <w:t>Дата внесения: 15.07.2019 г.</w:t>
      </w:r>
    </w:p>
    <w:p w:rsidR="00575ED3" w:rsidRPr="009B5006" w:rsidRDefault="00575ED3" w:rsidP="00691D79">
      <w:pPr>
        <w:spacing w:after="0" w:line="240" w:lineRule="auto"/>
        <w:rPr>
          <w:rFonts w:eastAsia="Calibri"/>
        </w:rPr>
      </w:pPr>
    </w:p>
    <w:p w:rsidR="00691D79" w:rsidRPr="009B5006" w:rsidRDefault="00691D79" w:rsidP="00691D79">
      <w:pPr>
        <w:spacing w:after="0" w:line="240" w:lineRule="auto"/>
        <w:rPr>
          <w:rFonts w:eastAsia="Calibri"/>
        </w:rPr>
      </w:pPr>
    </w:p>
    <w:p w:rsidR="00691D79" w:rsidRPr="009B5006" w:rsidRDefault="00691D79" w:rsidP="00691D79">
      <w:pPr>
        <w:spacing w:after="0" w:line="240" w:lineRule="auto"/>
        <w:rPr>
          <w:rFonts w:eastAsia="Calibri"/>
        </w:rPr>
      </w:pPr>
    </w:p>
    <w:p w:rsidR="00691D79" w:rsidRPr="009B5006" w:rsidRDefault="00691D79" w:rsidP="00691D79">
      <w:pPr>
        <w:spacing w:after="0" w:line="240" w:lineRule="auto"/>
        <w:rPr>
          <w:rFonts w:eastAsia="Calibri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691D79" w:rsidRPr="009B5006" w:rsidTr="00EE2E37">
        <w:tc>
          <w:tcPr>
            <w:tcW w:w="1701" w:type="dxa"/>
          </w:tcPr>
          <w:p w:rsidR="00691D79" w:rsidRPr="009B5006" w:rsidRDefault="00A05C12" w:rsidP="00691D7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691D79" w:rsidRPr="009B5006">
              <w:rPr>
                <w:rFonts w:ascii="Times New Roman" w:eastAsia="Calibri" w:hAnsi="Times New Roman" w:cs="Times New Roman"/>
              </w:rPr>
              <w:t>/</w:t>
            </w:r>
            <w:r w:rsidR="00732C35">
              <w:rPr>
                <w:rFonts w:ascii="Times New Roman" w:eastAsia="Calibri" w:hAnsi="Times New Roman" w:cs="Times New Roman"/>
              </w:rPr>
              <w:t>2</w:t>
            </w:r>
            <w:r w:rsidR="00691D79" w:rsidRPr="009B5006">
              <w:rPr>
                <w:rFonts w:ascii="Times New Roman" w:eastAsia="Calibri" w:hAnsi="Times New Roman" w:cs="Times New Roman"/>
              </w:rPr>
              <w:t>/</w:t>
            </w:r>
            <w:r w:rsidR="00732C35">
              <w:rPr>
                <w:rFonts w:ascii="Times New Roman" w:eastAsia="Calibri" w:hAnsi="Times New Roman" w:cs="Times New Roman"/>
              </w:rPr>
              <w:t>410</w:t>
            </w:r>
            <w:r w:rsidR="00691D79" w:rsidRPr="009B5006">
              <w:rPr>
                <w:rFonts w:ascii="Times New Roman" w:eastAsia="Calibri" w:hAnsi="Times New Roman" w:cs="Times New Roman"/>
              </w:rPr>
              <w:t>-СД</w:t>
            </w:r>
          </w:p>
        </w:tc>
      </w:tr>
      <w:tr w:rsidR="00691D79" w:rsidRPr="009B5006" w:rsidTr="00EE2E37">
        <w:tc>
          <w:tcPr>
            <w:tcW w:w="1701" w:type="dxa"/>
          </w:tcPr>
          <w:p w:rsidR="00691D79" w:rsidRPr="009B5006" w:rsidRDefault="00A05C12" w:rsidP="00691D7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691D79">
              <w:rPr>
                <w:rFonts w:ascii="Times New Roman" w:eastAsia="Calibri" w:hAnsi="Times New Roman" w:cs="Times New Roman"/>
              </w:rPr>
              <w:t>.0</w:t>
            </w:r>
            <w:r w:rsidR="00732C35">
              <w:rPr>
                <w:rFonts w:ascii="Times New Roman" w:eastAsia="Calibri" w:hAnsi="Times New Roman" w:cs="Times New Roman"/>
              </w:rPr>
              <w:t>7</w:t>
            </w:r>
            <w:r w:rsidR="00691D79">
              <w:rPr>
                <w:rFonts w:ascii="Times New Roman" w:eastAsia="Calibri" w:hAnsi="Times New Roman" w:cs="Times New Roman"/>
              </w:rPr>
              <w:t>.2019</w:t>
            </w:r>
          </w:p>
        </w:tc>
      </w:tr>
    </w:tbl>
    <w:p w:rsidR="00AE50FF" w:rsidRPr="00AE50FF" w:rsidRDefault="00AE50FF" w:rsidP="00691D79">
      <w:pPr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AE50FF" w:rsidRPr="00AE50FF" w:rsidTr="00D92A17">
        <w:tc>
          <w:tcPr>
            <w:tcW w:w="4669" w:type="dxa"/>
          </w:tcPr>
          <w:p w:rsidR="00AE50FF" w:rsidRPr="00AE50FF" w:rsidRDefault="00AE50FF" w:rsidP="00691D79">
            <w:pPr>
              <w:rPr>
                <w:rFonts w:ascii="Times New Roman" w:hAnsi="Times New Roman" w:cs="Times New Roman"/>
              </w:rPr>
            </w:pPr>
            <w:r w:rsidRPr="00AE50FF">
              <w:rPr>
                <w:rFonts w:ascii="Times New Roman" w:hAnsi="Times New Roman" w:cs="Times New Roman"/>
                <w:b/>
              </w:rPr>
              <w:t>Об отказе в согласовании проекта изменения схемы размещения сезонных кафе</w:t>
            </w:r>
          </w:p>
        </w:tc>
        <w:tc>
          <w:tcPr>
            <w:tcW w:w="4670" w:type="dxa"/>
          </w:tcPr>
          <w:p w:rsidR="00AE50FF" w:rsidRPr="00AE50FF" w:rsidRDefault="00AE50FF" w:rsidP="00691D79">
            <w:pPr>
              <w:rPr>
                <w:rFonts w:ascii="Times New Roman" w:hAnsi="Times New Roman" w:cs="Times New Roman"/>
              </w:rPr>
            </w:pPr>
          </w:p>
        </w:tc>
      </w:tr>
    </w:tbl>
    <w:p w:rsidR="00AE50FF" w:rsidRDefault="00AE50FF" w:rsidP="00691D7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732C35" w:rsidRDefault="00732C35" w:rsidP="00732C35">
      <w:pPr>
        <w:pStyle w:val="1"/>
        <w:spacing w:before="0" w:after="0"/>
        <w:ind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Руководствуясь п.2 ч.5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№102-ПП «О размещении сезонных (летних) кафе при стационарных предприятиях общественного питания», пп.18а п.2 ст.3 У</w:t>
      </w:r>
      <w:r>
        <w:rPr>
          <w:b w:val="0"/>
          <w:sz w:val="24"/>
          <w:szCs w:val="24"/>
        </w:rPr>
        <w:t>с</w:t>
      </w:r>
      <w:r>
        <w:rPr>
          <w:b w:val="0"/>
          <w:color w:val="000000"/>
          <w:sz w:val="24"/>
          <w:szCs w:val="24"/>
        </w:rPr>
        <w:t>тава муниципального округа Пресненский, рассмотрев обращени</w:t>
      </w:r>
      <w:r>
        <w:rPr>
          <w:b w:val="0"/>
          <w:sz w:val="24"/>
          <w:szCs w:val="24"/>
        </w:rPr>
        <w:t>я</w:t>
      </w:r>
      <w:r>
        <w:rPr>
          <w:b w:val="0"/>
          <w:color w:val="000000"/>
          <w:sz w:val="24"/>
          <w:szCs w:val="24"/>
        </w:rPr>
        <w:t xml:space="preserve"> Префектур</w:t>
      </w:r>
      <w:r>
        <w:rPr>
          <w:b w:val="0"/>
          <w:sz w:val="24"/>
          <w:szCs w:val="24"/>
        </w:rPr>
        <w:t>ы</w:t>
      </w:r>
      <w:r>
        <w:rPr>
          <w:b w:val="0"/>
          <w:color w:val="000000"/>
          <w:sz w:val="24"/>
          <w:szCs w:val="24"/>
        </w:rPr>
        <w:t xml:space="preserve"> ЦАО</w:t>
      </w:r>
      <w:r w:rsidR="00575ED3">
        <w:rPr>
          <w:b w:val="0"/>
          <w:color w:val="000000"/>
          <w:sz w:val="24"/>
          <w:szCs w:val="24"/>
        </w:rPr>
        <w:t>, Протокол от 12.07.2019 №18ПК.19.04. Комиссии по развитию и поддержке малого бизнеса</w:t>
      </w:r>
      <w:r>
        <w:rPr>
          <w:b w:val="0"/>
          <w:color w:val="000000"/>
          <w:sz w:val="24"/>
          <w:szCs w:val="24"/>
        </w:rPr>
        <w:t xml:space="preserve"> и жалобы жителей Пресненского района:</w:t>
      </w:r>
    </w:p>
    <w:p w:rsidR="00732C35" w:rsidRDefault="00732C35" w:rsidP="00437930">
      <w:pPr>
        <w:pStyle w:val="ab"/>
        <w:numPr>
          <w:ilvl w:val="0"/>
          <w:numId w:val="4"/>
        </w:numPr>
        <w:spacing w:after="0" w:line="240" w:lineRule="auto"/>
        <w:ind w:left="284" w:hanging="283"/>
      </w:pPr>
      <w:r w:rsidRPr="006E531A">
        <w:t>Ц</w:t>
      </w:r>
      <w:r>
        <w:t xml:space="preserve">АО от 20.06.2019 № ЦАО-07-11-861/9 (наш </w:t>
      </w:r>
      <w:proofErr w:type="spellStart"/>
      <w:r>
        <w:t>вх</w:t>
      </w:r>
      <w:proofErr w:type="spellEnd"/>
      <w:r>
        <w:t>. от 21.06.2019 № 341</w:t>
      </w:r>
      <w:r w:rsidRPr="006E531A">
        <w:t>-Д);</w:t>
      </w:r>
    </w:p>
    <w:p w:rsidR="0070527E" w:rsidRPr="00B5163F" w:rsidRDefault="0070527E" w:rsidP="00437930">
      <w:pPr>
        <w:pStyle w:val="ab"/>
        <w:numPr>
          <w:ilvl w:val="0"/>
          <w:numId w:val="4"/>
        </w:numPr>
        <w:spacing w:after="0" w:line="240" w:lineRule="auto"/>
        <w:ind w:left="284" w:hanging="283"/>
      </w:pPr>
      <w:r w:rsidRPr="00403240">
        <w:t xml:space="preserve">ЦАО от </w:t>
      </w:r>
      <w:r>
        <w:t>21</w:t>
      </w:r>
      <w:r w:rsidRPr="00403240">
        <w:t>.0</w:t>
      </w:r>
      <w:r>
        <w:t>6</w:t>
      </w:r>
      <w:r w:rsidRPr="00403240">
        <w:t>.2019 № ЦАО-07-11-</w:t>
      </w:r>
      <w:r>
        <w:t xml:space="preserve">897/9 (наш </w:t>
      </w:r>
      <w:proofErr w:type="spellStart"/>
      <w:r>
        <w:t>вх</w:t>
      </w:r>
      <w:proofErr w:type="spellEnd"/>
      <w:r>
        <w:t>. от 25.06.2019 № 346</w:t>
      </w:r>
      <w:r w:rsidRPr="00403240">
        <w:t>-Д);</w:t>
      </w:r>
    </w:p>
    <w:p w:rsidR="00937C8B" w:rsidRPr="00B5163F" w:rsidRDefault="00403240" w:rsidP="00437930">
      <w:pPr>
        <w:pStyle w:val="ab"/>
        <w:numPr>
          <w:ilvl w:val="0"/>
          <w:numId w:val="4"/>
        </w:numPr>
        <w:spacing w:after="0" w:line="240" w:lineRule="auto"/>
        <w:ind w:left="284" w:hanging="283"/>
      </w:pPr>
      <w:r w:rsidRPr="00403240">
        <w:t xml:space="preserve">ЦАО от </w:t>
      </w:r>
      <w:r w:rsidR="00234DBF">
        <w:t>21</w:t>
      </w:r>
      <w:r w:rsidRPr="00403240">
        <w:t>.0</w:t>
      </w:r>
      <w:r w:rsidR="00234DBF">
        <w:t>6</w:t>
      </w:r>
      <w:r w:rsidRPr="00403240">
        <w:t>.2019 № ЦАО-07-11-</w:t>
      </w:r>
      <w:r w:rsidR="00234DBF">
        <w:t>897</w:t>
      </w:r>
      <w:r>
        <w:t xml:space="preserve">/9 (наш </w:t>
      </w:r>
      <w:proofErr w:type="spellStart"/>
      <w:r>
        <w:t>вх</w:t>
      </w:r>
      <w:proofErr w:type="spellEnd"/>
      <w:r>
        <w:t xml:space="preserve">. от </w:t>
      </w:r>
      <w:r w:rsidR="00234DBF">
        <w:t>25</w:t>
      </w:r>
      <w:r>
        <w:t>.0</w:t>
      </w:r>
      <w:r w:rsidR="00234DBF">
        <w:t>6</w:t>
      </w:r>
      <w:r>
        <w:t xml:space="preserve">.2019 № </w:t>
      </w:r>
      <w:r w:rsidR="00234DBF">
        <w:t>347</w:t>
      </w:r>
      <w:r w:rsidRPr="00403240">
        <w:t>-Д);</w:t>
      </w:r>
    </w:p>
    <w:p w:rsidR="00691D79" w:rsidRDefault="00403240" w:rsidP="00437930">
      <w:pPr>
        <w:pStyle w:val="1"/>
        <w:numPr>
          <w:ilvl w:val="0"/>
          <w:numId w:val="4"/>
        </w:numPr>
        <w:spacing w:before="0" w:after="0"/>
        <w:ind w:left="284" w:hanging="28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ЦАО от </w:t>
      </w:r>
      <w:r w:rsidR="0070527E">
        <w:rPr>
          <w:b w:val="0"/>
          <w:bCs/>
          <w:sz w:val="24"/>
          <w:szCs w:val="24"/>
        </w:rPr>
        <w:t>01</w:t>
      </w:r>
      <w:r w:rsidRPr="00403240">
        <w:rPr>
          <w:b w:val="0"/>
          <w:bCs/>
          <w:sz w:val="24"/>
          <w:szCs w:val="24"/>
        </w:rPr>
        <w:t>.0</w:t>
      </w:r>
      <w:r w:rsidR="0070527E">
        <w:rPr>
          <w:b w:val="0"/>
          <w:bCs/>
          <w:sz w:val="24"/>
          <w:szCs w:val="24"/>
        </w:rPr>
        <w:t>7</w:t>
      </w:r>
      <w:r w:rsidRPr="00403240">
        <w:rPr>
          <w:b w:val="0"/>
          <w:bCs/>
          <w:sz w:val="24"/>
          <w:szCs w:val="24"/>
        </w:rPr>
        <w:t>.2019 № ЦАО-07-11-</w:t>
      </w:r>
      <w:r w:rsidR="0070527E">
        <w:rPr>
          <w:b w:val="0"/>
          <w:bCs/>
          <w:sz w:val="24"/>
          <w:szCs w:val="24"/>
        </w:rPr>
        <w:t>960</w:t>
      </w:r>
      <w:r w:rsidR="00F01538">
        <w:rPr>
          <w:b w:val="0"/>
          <w:bCs/>
          <w:sz w:val="24"/>
          <w:szCs w:val="24"/>
        </w:rPr>
        <w:t xml:space="preserve">/9 (наш </w:t>
      </w:r>
      <w:proofErr w:type="spellStart"/>
      <w:r w:rsidR="00F01538">
        <w:rPr>
          <w:b w:val="0"/>
          <w:bCs/>
          <w:sz w:val="24"/>
          <w:szCs w:val="24"/>
        </w:rPr>
        <w:t>вх</w:t>
      </w:r>
      <w:proofErr w:type="spellEnd"/>
      <w:r w:rsidR="00F01538">
        <w:rPr>
          <w:b w:val="0"/>
          <w:bCs/>
          <w:sz w:val="24"/>
          <w:szCs w:val="24"/>
        </w:rPr>
        <w:t xml:space="preserve">. от </w:t>
      </w:r>
      <w:r w:rsidR="0070527E">
        <w:rPr>
          <w:b w:val="0"/>
          <w:bCs/>
          <w:sz w:val="24"/>
          <w:szCs w:val="24"/>
        </w:rPr>
        <w:t>02</w:t>
      </w:r>
      <w:r w:rsidR="00F01538">
        <w:rPr>
          <w:b w:val="0"/>
          <w:bCs/>
          <w:sz w:val="24"/>
          <w:szCs w:val="24"/>
        </w:rPr>
        <w:t>.0</w:t>
      </w:r>
      <w:r w:rsidR="0070527E">
        <w:rPr>
          <w:b w:val="0"/>
          <w:bCs/>
          <w:sz w:val="24"/>
          <w:szCs w:val="24"/>
        </w:rPr>
        <w:t>7</w:t>
      </w:r>
      <w:r>
        <w:rPr>
          <w:b w:val="0"/>
          <w:bCs/>
          <w:sz w:val="24"/>
          <w:szCs w:val="24"/>
        </w:rPr>
        <w:t xml:space="preserve">.2019 № </w:t>
      </w:r>
      <w:r w:rsidR="000132CA">
        <w:rPr>
          <w:b w:val="0"/>
          <w:bCs/>
          <w:sz w:val="24"/>
          <w:szCs w:val="24"/>
        </w:rPr>
        <w:t>377</w:t>
      </w:r>
      <w:r w:rsidRPr="00403240">
        <w:rPr>
          <w:b w:val="0"/>
          <w:bCs/>
          <w:sz w:val="24"/>
          <w:szCs w:val="24"/>
        </w:rPr>
        <w:t>-Д);</w:t>
      </w:r>
    </w:p>
    <w:p w:rsidR="0009369B" w:rsidRDefault="00403240" w:rsidP="00437930">
      <w:pPr>
        <w:pStyle w:val="ab"/>
        <w:numPr>
          <w:ilvl w:val="0"/>
          <w:numId w:val="4"/>
        </w:numPr>
        <w:spacing w:after="0" w:line="240" w:lineRule="auto"/>
        <w:ind w:left="284" w:hanging="283"/>
      </w:pPr>
      <w:r>
        <w:t xml:space="preserve">ЦАО от </w:t>
      </w:r>
      <w:r w:rsidR="00FF7103">
        <w:t>08</w:t>
      </w:r>
      <w:r>
        <w:t>.0</w:t>
      </w:r>
      <w:r w:rsidR="00FF7103">
        <w:t>7</w:t>
      </w:r>
      <w:r w:rsidRPr="00403240">
        <w:t>.2019 № ЦА</w:t>
      </w:r>
      <w:r>
        <w:t>О-07-11-</w:t>
      </w:r>
      <w:r w:rsidR="00FF7103">
        <w:t>1018</w:t>
      </w:r>
      <w:r>
        <w:t xml:space="preserve">/9 (наш </w:t>
      </w:r>
      <w:proofErr w:type="spellStart"/>
      <w:r>
        <w:t>вх</w:t>
      </w:r>
      <w:proofErr w:type="spellEnd"/>
      <w:r>
        <w:t xml:space="preserve">. от </w:t>
      </w:r>
      <w:r w:rsidR="00FF7103">
        <w:t>10</w:t>
      </w:r>
      <w:r>
        <w:t>.0</w:t>
      </w:r>
      <w:r w:rsidR="00FF7103">
        <w:t>7</w:t>
      </w:r>
      <w:r w:rsidRPr="00403240">
        <w:t xml:space="preserve">.2019 № </w:t>
      </w:r>
      <w:r w:rsidR="00FF7103">
        <w:t>385</w:t>
      </w:r>
      <w:r w:rsidRPr="00403240">
        <w:t>-Д);</w:t>
      </w:r>
    </w:p>
    <w:p w:rsidR="00FF7103" w:rsidRDefault="00FF7103" w:rsidP="00437930">
      <w:pPr>
        <w:pStyle w:val="ab"/>
        <w:numPr>
          <w:ilvl w:val="0"/>
          <w:numId w:val="4"/>
        </w:numPr>
        <w:spacing w:after="0" w:line="240" w:lineRule="auto"/>
        <w:ind w:left="284" w:hanging="283"/>
      </w:pPr>
      <w:r>
        <w:t>ЦАО от 08.07</w:t>
      </w:r>
      <w:r w:rsidRPr="00403240">
        <w:t>.2019 № ЦА</w:t>
      </w:r>
      <w:r>
        <w:t xml:space="preserve">О-07-11-1017/9 (наш </w:t>
      </w:r>
      <w:proofErr w:type="spellStart"/>
      <w:r>
        <w:t>вх</w:t>
      </w:r>
      <w:proofErr w:type="spellEnd"/>
      <w:r>
        <w:t>. от 10.07</w:t>
      </w:r>
      <w:r w:rsidRPr="00403240">
        <w:t xml:space="preserve">.2019 № </w:t>
      </w:r>
      <w:r>
        <w:t>387</w:t>
      </w:r>
      <w:r w:rsidRPr="00403240">
        <w:t>-Д);</w:t>
      </w:r>
    </w:p>
    <w:p w:rsidR="00FF7103" w:rsidRDefault="00FF7103" w:rsidP="00437930">
      <w:pPr>
        <w:pStyle w:val="ab"/>
        <w:numPr>
          <w:ilvl w:val="0"/>
          <w:numId w:val="4"/>
        </w:numPr>
        <w:spacing w:after="0" w:line="240" w:lineRule="auto"/>
        <w:ind w:left="284" w:hanging="283"/>
      </w:pPr>
      <w:r>
        <w:t>ЦАО от 10.07</w:t>
      </w:r>
      <w:r w:rsidRPr="00403240">
        <w:t>.2019 № ЦА</w:t>
      </w:r>
      <w:r>
        <w:t xml:space="preserve">О-07-11-1028/9 (наш </w:t>
      </w:r>
      <w:proofErr w:type="spellStart"/>
      <w:r>
        <w:t>вх</w:t>
      </w:r>
      <w:proofErr w:type="spellEnd"/>
      <w:r>
        <w:t>. от 11.07</w:t>
      </w:r>
      <w:r w:rsidRPr="00403240">
        <w:t xml:space="preserve">.2019 № </w:t>
      </w:r>
      <w:r>
        <w:t>388</w:t>
      </w:r>
      <w:r w:rsidRPr="00403240">
        <w:t>-Д);</w:t>
      </w:r>
    </w:p>
    <w:p w:rsidR="0009369B" w:rsidRDefault="0009369B" w:rsidP="00FF7103">
      <w:pPr>
        <w:spacing w:after="0" w:line="240" w:lineRule="auto"/>
      </w:pPr>
    </w:p>
    <w:p w:rsidR="004B7B8B" w:rsidRPr="00B5163F" w:rsidRDefault="00AE50FF" w:rsidP="00FF7103">
      <w:pPr>
        <w:pStyle w:val="1"/>
        <w:spacing w:before="0" w:after="0"/>
        <w:ind w:firstLine="567"/>
        <w:jc w:val="center"/>
        <w:rPr>
          <w:sz w:val="24"/>
          <w:szCs w:val="24"/>
        </w:rPr>
      </w:pPr>
      <w:r w:rsidRPr="00AE50FF">
        <w:rPr>
          <w:sz w:val="24"/>
          <w:szCs w:val="24"/>
        </w:rPr>
        <w:t>Совет депутатов решил:</w:t>
      </w:r>
    </w:p>
    <w:p w:rsidR="004B7B8B" w:rsidRPr="00AE50FF" w:rsidRDefault="00AE50FF" w:rsidP="00FF71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</w:rPr>
      </w:pPr>
      <w:r w:rsidRPr="00AE50FF">
        <w:rPr>
          <w:color w:val="000000"/>
        </w:rPr>
        <w:t xml:space="preserve">Отказать в согласовании проекта изменения схемы размещения сезонных </w:t>
      </w:r>
      <w:r w:rsidR="00732C35">
        <w:rPr>
          <w:color w:val="000000"/>
        </w:rPr>
        <w:t xml:space="preserve">(летних) </w:t>
      </w:r>
      <w:r w:rsidRPr="00AE50FF">
        <w:rPr>
          <w:color w:val="000000"/>
        </w:rPr>
        <w:t xml:space="preserve">кафе в части включения </w:t>
      </w:r>
      <w:r w:rsidR="00732C35">
        <w:rPr>
          <w:color w:val="000000"/>
        </w:rPr>
        <w:t xml:space="preserve">сезонных (летних) </w:t>
      </w:r>
      <w:r w:rsidRPr="00AE50FF">
        <w:rPr>
          <w:color w:val="000000"/>
        </w:rPr>
        <w:t>кафе при стационарн</w:t>
      </w:r>
      <w:r w:rsidRPr="00AE50FF">
        <w:t>ых</w:t>
      </w:r>
      <w:r w:rsidRPr="00AE50FF">
        <w:rPr>
          <w:color w:val="000000"/>
        </w:rPr>
        <w:t xml:space="preserve"> предприяти</w:t>
      </w:r>
      <w:r w:rsidRPr="00AE50FF">
        <w:t>ях</w:t>
      </w:r>
      <w:r w:rsidRPr="00AE50FF">
        <w:rPr>
          <w:color w:val="000000"/>
        </w:rPr>
        <w:t xml:space="preserve"> общественного питания</w:t>
      </w:r>
      <w:r w:rsidR="00732C35">
        <w:rPr>
          <w:color w:val="000000"/>
        </w:rPr>
        <w:t xml:space="preserve"> в схему, согласно приложению к настоящему Решению.</w:t>
      </w:r>
      <w:r w:rsidRPr="00AE50FF">
        <w:rPr>
          <w:color w:val="000000"/>
        </w:rPr>
        <w:t xml:space="preserve"> </w:t>
      </w:r>
    </w:p>
    <w:p w:rsidR="004B7B8B" w:rsidRPr="00312739" w:rsidRDefault="00AE50FF" w:rsidP="00FF71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</w:rPr>
      </w:pPr>
      <w:r w:rsidRPr="00312739">
        <w:rPr>
          <w:color w:val="000000"/>
        </w:rPr>
        <w:t xml:space="preserve"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района. </w:t>
      </w:r>
    </w:p>
    <w:p w:rsidR="004B7B8B" w:rsidRPr="00AE50FF" w:rsidRDefault="00AE50FF" w:rsidP="00691D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</w:rPr>
      </w:pPr>
      <w:r w:rsidRPr="00AE50FF">
        <w:rPr>
          <w:color w:val="000000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:rsidR="004B7B8B" w:rsidRPr="00AE50FF" w:rsidRDefault="00AE50FF" w:rsidP="00691D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</w:rPr>
      </w:pPr>
      <w:r w:rsidRPr="00AE50FF">
        <w:rPr>
          <w:color w:val="000000"/>
        </w:rPr>
        <w:t>Настоящее Решение вступает в силу со дня его принятия.</w:t>
      </w:r>
    </w:p>
    <w:p w:rsidR="004B7B8B" w:rsidRPr="00AE50FF" w:rsidRDefault="00AE50FF" w:rsidP="00691D79">
      <w:pPr>
        <w:numPr>
          <w:ilvl w:val="0"/>
          <w:numId w:val="1"/>
        </w:numPr>
        <w:spacing w:after="0" w:line="240" w:lineRule="auto"/>
        <w:ind w:left="567" w:hanging="567"/>
        <w:jc w:val="both"/>
      </w:pPr>
      <w:r w:rsidRPr="00AE50FF">
        <w:t xml:space="preserve">Контроль за исполнением настоящего Решения возложить на </w:t>
      </w:r>
      <w:r w:rsidR="00732C35">
        <w:t>главу муниципального округа Пресненский Д.П. Юмалина</w:t>
      </w:r>
      <w:r w:rsidRPr="00AE50FF">
        <w:t>.</w:t>
      </w:r>
    </w:p>
    <w:p w:rsidR="004B7B8B" w:rsidRPr="00AE50FF" w:rsidRDefault="004B7B8B" w:rsidP="00691D79">
      <w:pPr>
        <w:tabs>
          <w:tab w:val="left" w:pos="6436"/>
        </w:tabs>
        <w:spacing w:after="0" w:line="240" w:lineRule="auto"/>
        <w:jc w:val="both"/>
      </w:pPr>
    </w:p>
    <w:p w:rsidR="004B7B8B" w:rsidRDefault="004B7B8B" w:rsidP="00691D79">
      <w:pPr>
        <w:tabs>
          <w:tab w:val="left" w:pos="6436"/>
        </w:tabs>
        <w:spacing w:after="0" w:line="240" w:lineRule="auto"/>
        <w:jc w:val="both"/>
      </w:pPr>
    </w:p>
    <w:p w:rsidR="00437930" w:rsidRPr="00AE50FF" w:rsidRDefault="00437930" w:rsidP="00691D79">
      <w:pPr>
        <w:tabs>
          <w:tab w:val="left" w:pos="6436"/>
        </w:tabs>
        <w:spacing w:after="0" w:line="240" w:lineRule="auto"/>
        <w:jc w:val="both"/>
      </w:pPr>
    </w:p>
    <w:tbl>
      <w:tblPr>
        <w:tblStyle w:val="a7"/>
        <w:tblW w:w="93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4689"/>
        <w:gridCol w:w="1820"/>
      </w:tblGrid>
      <w:tr w:rsidR="004B7B8B" w:rsidRPr="00AE50FF">
        <w:tc>
          <w:tcPr>
            <w:tcW w:w="2830" w:type="dxa"/>
          </w:tcPr>
          <w:p w:rsidR="004B7B8B" w:rsidRPr="00AE50FF" w:rsidRDefault="00AE50FF" w:rsidP="00691D79">
            <w:pPr>
              <w:tabs>
                <w:tab w:val="left" w:pos="6436"/>
              </w:tabs>
              <w:spacing w:after="0" w:line="240" w:lineRule="auto"/>
              <w:jc w:val="both"/>
              <w:rPr>
                <w:b/>
              </w:rPr>
            </w:pPr>
            <w:r w:rsidRPr="00AE50FF">
              <w:rPr>
                <w:b/>
              </w:rPr>
              <w:t>Глава муниципального округа Пресненский</w:t>
            </w:r>
          </w:p>
        </w:tc>
        <w:tc>
          <w:tcPr>
            <w:tcW w:w="4689" w:type="dxa"/>
          </w:tcPr>
          <w:p w:rsidR="004B7B8B" w:rsidRPr="00AE50FF" w:rsidRDefault="004B7B8B" w:rsidP="00691D79">
            <w:pPr>
              <w:tabs>
                <w:tab w:val="left" w:pos="6436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20" w:type="dxa"/>
            <w:vAlign w:val="bottom"/>
          </w:tcPr>
          <w:p w:rsidR="004B7B8B" w:rsidRPr="00AE50FF" w:rsidRDefault="00AE50FF" w:rsidP="00691D79">
            <w:pPr>
              <w:tabs>
                <w:tab w:val="left" w:pos="6436"/>
              </w:tabs>
              <w:spacing w:after="0" w:line="240" w:lineRule="auto"/>
              <w:jc w:val="right"/>
              <w:rPr>
                <w:b/>
              </w:rPr>
            </w:pPr>
            <w:r w:rsidRPr="00AE50FF">
              <w:rPr>
                <w:b/>
              </w:rPr>
              <w:t>Д.П. Юмалин</w:t>
            </w:r>
          </w:p>
        </w:tc>
      </w:tr>
    </w:tbl>
    <w:p w:rsidR="004A2BD7" w:rsidRDefault="004A2BD7" w:rsidP="0009369B">
      <w:pPr>
        <w:tabs>
          <w:tab w:val="left" w:pos="6436"/>
        </w:tabs>
        <w:spacing w:after="0" w:line="240" w:lineRule="auto"/>
        <w:sectPr w:rsidR="004A2BD7" w:rsidSect="00575ED3">
          <w:footerReference w:type="even" r:id="rId7"/>
          <w:footerReference w:type="default" r:id="rId8"/>
          <w:type w:val="continuous"/>
          <w:pgSz w:w="11901" w:h="16817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704"/>
        <w:gridCol w:w="4705"/>
      </w:tblGrid>
      <w:tr w:rsidR="004A2BD7" w:rsidTr="004A2BD7">
        <w:tc>
          <w:tcPr>
            <w:tcW w:w="4704" w:type="dxa"/>
          </w:tcPr>
          <w:p w:rsidR="004A2BD7" w:rsidRDefault="004A2BD7" w:rsidP="0009369B">
            <w:pPr>
              <w:tabs>
                <w:tab w:val="left" w:pos="6436"/>
              </w:tabs>
            </w:pPr>
          </w:p>
        </w:tc>
        <w:tc>
          <w:tcPr>
            <w:tcW w:w="4704" w:type="dxa"/>
          </w:tcPr>
          <w:p w:rsidR="004A2BD7" w:rsidRDefault="004A2BD7" w:rsidP="0009369B">
            <w:pPr>
              <w:tabs>
                <w:tab w:val="left" w:pos="6436"/>
              </w:tabs>
            </w:pPr>
          </w:p>
        </w:tc>
        <w:tc>
          <w:tcPr>
            <w:tcW w:w="4705" w:type="dxa"/>
          </w:tcPr>
          <w:p w:rsidR="004A2BD7" w:rsidRDefault="004A2BD7" w:rsidP="004A2BD7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  <w:r w:rsidRPr="00732C35">
              <w:rPr>
                <w:rFonts w:ascii="Times New Roman" w:hAnsi="Times New Roman" w:cs="Times New Roman"/>
                <w:b/>
                <w:bCs/>
              </w:rPr>
              <w:t>Приложение</w:t>
            </w:r>
            <w:r w:rsidRPr="00732C35">
              <w:rPr>
                <w:rFonts w:ascii="Times New Roman" w:hAnsi="Times New Roman" w:cs="Times New Roman"/>
              </w:rPr>
              <w:br/>
              <w:t>к Решению Совета депутатов муниципального округа Пресненский</w:t>
            </w:r>
          </w:p>
          <w:p w:rsidR="004A2BD7" w:rsidRDefault="004A2BD7" w:rsidP="004A2BD7">
            <w:pPr>
              <w:tabs>
                <w:tab w:val="left" w:pos="6436"/>
              </w:tabs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A05C12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.07.2019 №</w:t>
            </w:r>
            <w:r w:rsidR="00A05C12">
              <w:rPr>
                <w:rFonts w:ascii="Times New Roman" w:hAnsi="Times New Roman" w:cs="Times New Roman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/2/410-СД</w:t>
            </w:r>
          </w:p>
        </w:tc>
      </w:tr>
    </w:tbl>
    <w:p w:rsidR="004A2BD7" w:rsidRDefault="004A2BD7" w:rsidP="0009369B">
      <w:pPr>
        <w:tabs>
          <w:tab w:val="left" w:pos="6436"/>
        </w:tabs>
        <w:spacing w:after="0" w:line="240" w:lineRule="auto"/>
      </w:pPr>
    </w:p>
    <w:p w:rsidR="00732C35" w:rsidRDefault="00732C35" w:rsidP="0009369B">
      <w:pPr>
        <w:pBdr>
          <w:bottom w:val="single" w:sz="12" w:space="1" w:color="auto"/>
        </w:pBdr>
        <w:tabs>
          <w:tab w:val="left" w:pos="6436"/>
        </w:tabs>
        <w:spacing w:after="0" w:line="240" w:lineRule="auto"/>
      </w:pPr>
      <w:r w:rsidRPr="00732C35">
        <w:rPr>
          <w:b/>
          <w:bCs/>
        </w:rPr>
        <w:t>Проект</w:t>
      </w:r>
      <w:r w:rsidRPr="00732C35">
        <w:rPr>
          <w:b/>
          <w:bCs/>
        </w:rPr>
        <w:br/>
      </w:r>
      <w:r>
        <w:t>изменения схемы размещения сезонных (летних) кафе при стационарных предприятиях общественного питания</w:t>
      </w:r>
    </w:p>
    <w:p w:rsidR="00732C35" w:rsidRDefault="00732C35" w:rsidP="0009369B">
      <w:pPr>
        <w:tabs>
          <w:tab w:val="left" w:pos="6436"/>
        </w:tabs>
        <w:spacing w:after="0" w:line="240" w:lineRule="auto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8"/>
        <w:gridCol w:w="1566"/>
        <w:gridCol w:w="3093"/>
        <w:gridCol w:w="1909"/>
        <w:gridCol w:w="2083"/>
        <w:gridCol w:w="2693"/>
        <w:gridCol w:w="2211"/>
      </w:tblGrid>
      <w:tr w:rsidR="004A2BD7" w:rsidRPr="004A2BD7" w:rsidTr="00234DBF">
        <w:tc>
          <w:tcPr>
            <w:tcW w:w="558" w:type="dxa"/>
            <w:vAlign w:val="center"/>
          </w:tcPr>
          <w:p w:rsidR="004A2BD7" w:rsidRPr="004A2BD7" w:rsidRDefault="004A2BD7" w:rsidP="004A2BD7">
            <w:pPr>
              <w:tabs>
                <w:tab w:val="left" w:pos="6436"/>
              </w:tabs>
              <w:jc w:val="center"/>
              <w:rPr>
                <w:rFonts w:ascii="Times New Roman" w:hAnsi="Times New Roman" w:cs="Times New Roman"/>
              </w:rPr>
            </w:pPr>
            <w:r w:rsidRPr="004A2B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6" w:type="dxa"/>
            <w:vAlign w:val="center"/>
          </w:tcPr>
          <w:p w:rsidR="004A2BD7" w:rsidRPr="004A2BD7" w:rsidRDefault="004A2BD7" w:rsidP="004A2BD7">
            <w:pPr>
              <w:tabs>
                <w:tab w:val="left" w:pos="6436"/>
              </w:tabs>
              <w:jc w:val="center"/>
              <w:rPr>
                <w:rFonts w:ascii="Times New Roman" w:hAnsi="Times New Roman" w:cs="Times New Roman"/>
              </w:rPr>
            </w:pPr>
            <w:r w:rsidRPr="004A2BD7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3093" w:type="dxa"/>
            <w:vAlign w:val="center"/>
          </w:tcPr>
          <w:p w:rsidR="004A2BD7" w:rsidRPr="004A2BD7" w:rsidRDefault="004A2BD7" w:rsidP="004A2BD7">
            <w:pPr>
              <w:tabs>
                <w:tab w:val="left" w:pos="6436"/>
              </w:tabs>
              <w:jc w:val="center"/>
              <w:rPr>
                <w:rFonts w:ascii="Times New Roman" w:hAnsi="Times New Roman" w:cs="Times New Roman"/>
              </w:rPr>
            </w:pPr>
            <w:r w:rsidRPr="004A2BD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09" w:type="dxa"/>
            <w:vAlign w:val="center"/>
          </w:tcPr>
          <w:p w:rsidR="004A2BD7" w:rsidRPr="004A2BD7" w:rsidRDefault="004A2BD7" w:rsidP="004A2BD7">
            <w:pPr>
              <w:tabs>
                <w:tab w:val="left" w:pos="6436"/>
              </w:tabs>
              <w:jc w:val="center"/>
              <w:rPr>
                <w:rFonts w:ascii="Times New Roman" w:hAnsi="Times New Roman" w:cs="Times New Roman"/>
              </w:rPr>
            </w:pPr>
            <w:r w:rsidRPr="004A2BD7">
              <w:rPr>
                <w:rFonts w:ascii="Times New Roman" w:hAnsi="Times New Roman" w:cs="Times New Roman"/>
              </w:rPr>
              <w:t>Хозяйствующий субъект</w:t>
            </w:r>
          </w:p>
        </w:tc>
        <w:tc>
          <w:tcPr>
            <w:tcW w:w="2083" w:type="dxa"/>
            <w:vAlign w:val="center"/>
          </w:tcPr>
          <w:p w:rsidR="004A2BD7" w:rsidRPr="004A2BD7" w:rsidRDefault="004A2BD7" w:rsidP="004A2BD7">
            <w:pPr>
              <w:tabs>
                <w:tab w:val="left" w:pos="6436"/>
              </w:tabs>
              <w:jc w:val="center"/>
              <w:rPr>
                <w:rFonts w:ascii="Times New Roman" w:hAnsi="Times New Roman" w:cs="Times New Roman"/>
              </w:rPr>
            </w:pPr>
            <w:r w:rsidRPr="004A2BD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693" w:type="dxa"/>
            <w:vAlign w:val="center"/>
          </w:tcPr>
          <w:p w:rsidR="004A2BD7" w:rsidRPr="004A2BD7" w:rsidRDefault="004A2BD7" w:rsidP="004A2BD7">
            <w:pPr>
              <w:tabs>
                <w:tab w:val="left" w:pos="6436"/>
              </w:tabs>
              <w:jc w:val="center"/>
              <w:rPr>
                <w:rFonts w:ascii="Times New Roman" w:hAnsi="Times New Roman" w:cs="Times New Roman"/>
              </w:rPr>
            </w:pPr>
            <w:r w:rsidRPr="004A2BD7">
              <w:rPr>
                <w:rFonts w:ascii="Times New Roman" w:hAnsi="Times New Roman" w:cs="Times New Roman"/>
              </w:rPr>
              <w:t>Специализация</w:t>
            </w:r>
          </w:p>
        </w:tc>
        <w:tc>
          <w:tcPr>
            <w:tcW w:w="2211" w:type="dxa"/>
            <w:vAlign w:val="center"/>
          </w:tcPr>
          <w:p w:rsidR="004A2BD7" w:rsidRPr="004A2BD7" w:rsidRDefault="004A2BD7" w:rsidP="004A2BD7">
            <w:pPr>
              <w:tabs>
                <w:tab w:val="left" w:pos="6436"/>
              </w:tabs>
              <w:jc w:val="center"/>
              <w:rPr>
                <w:rFonts w:ascii="Times New Roman" w:hAnsi="Times New Roman" w:cs="Times New Roman"/>
              </w:rPr>
            </w:pPr>
            <w:r w:rsidRPr="004A2BD7">
              <w:rPr>
                <w:rFonts w:ascii="Times New Roman" w:hAnsi="Times New Roman" w:cs="Times New Roman"/>
              </w:rPr>
              <w:t xml:space="preserve">Площадь места размещения, </w:t>
            </w:r>
            <w:proofErr w:type="spellStart"/>
            <w:r w:rsidRPr="004A2BD7">
              <w:rPr>
                <w:rFonts w:ascii="Times New Roman" w:hAnsi="Times New Roman" w:cs="Times New Roman"/>
              </w:rPr>
              <w:t>кв.м</w:t>
            </w:r>
            <w:proofErr w:type="spellEnd"/>
            <w:r w:rsidRPr="004A2BD7">
              <w:rPr>
                <w:rFonts w:ascii="Times New Roman" w:hAnsi="Times New Roman" w:cs="Times New Roman"/>
              </w:rPr>
              <w:t>.</w:t>
            </w:r>
          </w:p>
        </w:tc>
      </w:tr>
      <w:tr w:rsidR="004A2BD7" w:rsidRPr="004A2BD7" w:rsidTr="00234DBF">
        <w:tc>
          <w:tcPr>
            <w:tcW w:w="558" w:type="dxa"/>
          </w:tcPr>
          <w:p w:rsidR="004A2BD7" w:rsidRPr="004A2BD7" w:rsidRDefault="004A2BD7" w:rsidP="004A2BD7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  <w:r w:rsidRPr="004A2B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6" w:type="dxa"/>
          </w:tcPr>
          <w:p w:rsidR="004A2BD7" w:rsidRPr="004A2BD7" w:rsidRDefault="004A2BD7" w:rsidP="004A2BD7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Пресненский</w:t>
            </w:r>
          </w:p>
        </w:tc>
        <w:tc>
          <w:tcPr>
            <w:tcW w:w="3093" w:type="dxa"/>
          </w:tcPr>
          <w:p w:rsidR="004A2BD7" w:rsidRPr="004A2BD7" w:rsidRDefault="004A2BD7" w:rsidP="004A2BD7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  <w:r w:rsidRPr="004A2BD7">
              <w:rPr>
                <w:rFonts w:ascii="Times New Roman" w:hAnsi="Times New Roman" w:cs="Times New Roman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09" w:type="dxa"/>
          </w:tcPr>
          <w:p w:rsidR="004A2BD7" w:rsidRPr="004A2BD7" w:rsidRDefault="004A2BD7" w:rsidP="004A2BD7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«Маргарита 28»</w:t>
            </w:r>
          </w:p>
        </w:tc>
        <w:tc>
          <w:tcPr>
            <w:tcW w:w="2083" w:type="dxa"/>
          </w:tcPr>
          <w:p w:rsidR="004A2BD7" w:rsidRPr="004A2BD7" w:rsidRDefault="004A2BD7" w:rsidP="004A2BD7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Бронная ул., д.28</w:t>
            </w:r>
          </w:p>
        </w:tc>
        <w:tc>
          <w:tcPr>
            <w:tcW w:w="2693" w:type="dxa"/>
          </w:tcPr>
          <w:p w:rsidR="004A2BD7" w:rsidRPr="004A2BD7" w:rsidRDefault="004A2BD7" w:rsidP="004A2BD7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  <w:r w:rsidRPr="004A2BD7">
              <w:rPr>
                <w:rFonts w:ascii="Times New Roman" w:hAnsi="Times New Roman" w:cs="Times New Roman"/>
              </w:rPr>
              <w:t>Продукция общественного питания</w:t>
            </w:r>
          </w:p>
        </w:tc>
        <w:tc>
          <w:tcPr>
            <w:tcW w:w="2211" w:type="dxa"/>
          </w:tcPr>
          <w:p w:rsidR="004A2BD7" w:rsidRPr="004A2BD7" w:rsidRDefault="004A2BD7" w:rsidP="004A2BD7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A2BD7" w:rsidRPr="004A2BD7" w:rsidTr="00234DBF">
        <w:tc>
          <w:tcPr>
            <w:tcW w:w="558" w:type="dxa"/>
          </w:tcPr>
          <w:p w:rsidR="004A2BD7" w:rsidRPr="004A2BD7" w:rsidRDefault="004A2BD7" w:rsidP="004A2BD7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  <w:r w:rsidRPr="004A2B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6" w:type="dxa"/>
          </w:tcPr>
          <w:p w:rsidR="004A2BD7" w:rsidRDefault="004A2BD7" w:rsidP="004A2BD7">
            <w:r w:rsidRPr="002B5166">
              <w:rPr>
                <w:rFonts w:ascii="Times New Roman" w:hAnsi="Times New Roman" w:cs="Times New Roman"/>
              </w:rPr>
              <w:t>Пресненский</w:t>
            </w:r>
          </w:p>
        </w:tc>
        <w:tc>
          <w:tcPr>
            <w:tcW w:w="3093" w:type="dxa"/>
          </w:tcPr>
          <w:p w:rsidR="004A2BD7" w:rsidRDefault="004A2BD7" w:rsidP="004A2BD7">
            <w:r w:rsidRPr="00D12F2B">
              <w:rPr>
                <w:rFonts w:ascii="Times New Roman" w:hAnsi="Times New Roman" w:cs="Times New Roman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09" w:type="dxa"/>
          </w:tcPr>
          <w:p w:rsidR="004A2BD7" w:rsidRPr="004A2BD7" w:rsidRDefault="004A2BD7" w:rsidP="004A2BD7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«ТК Легион»</w:t>
            </w:r>
          </w:p>
        </w:tc>
        <w:tc>
          <w:tcPr>
            <w:tcW w:w="2083" w:type="dxa"/>
          </w:tcPr>
          <w:p w:rsidR="004A2BD7" w:rsidRPr="004A2BD7" w:rsidRDefault="0070527E" w:rsidP="004A2BD7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>
              <w:rPr>
                <w:rFonts w:ascii="Times New Roman" w:hAnsi="Times New Roman" w:cs="Times New Roman"/>
              </w:rPr>
              <w:t>Палашёвский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пер., д.1/14 </w:t>
            </w:r>
          </w:p>
        </w:tc>
        <w:tc>
          <w:tcPr>
            <w:tcW w:w="2693" w:type="dxa"/>
          </w:tcPr>
          <w:p w:rsidR="004A2BD7" w:rsidRDefault="004A2BD7" w:rsidP="004A2BD7">
            <w:r w:rsidRPr="00A20FA0">
              <w:rPr>
                <w:rFonts w:ascii="Times New Roman" w:hAnsi="Times New Roman" w:cs="Times New Roman"/>
              </w:rPr>
              <w:t>Продукция общественного питания</w:t>
            </w:r>
          </w:p>
        </w:tc>
        <w:tc>
          <w:tcPr>
            <w:tcW w:w="2211" w:type="dxa"/>
          </w:tcPr>
          <w:p w:rsidR="004A2BD7" w:rsidRPr="004A2BD7" w:rsidRDefault="0070527E" w:rsidP="004A2BD7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A2BD7" w:rsidRPr="004A2BD7" w:rsidTr="00234DBF">
        <w:tc>
          <w:tcPr>
            <w:tcW w:w="558" w:type="dxa"/>
          </w:tcPr>
          <w:p w:rsidR="004A2BD7" w:rsidRPr="004A2BD7" w:rsidRDefault="004A2BD7" w:rsidP="004A2BD7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  <w:r w:rsidRPr="004A2B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6" w:type="dxa"/>
          </w:tcPr>
          <w:p w:rsidR="004A2BD7" w:rsidRDefault="004A2BD7" w:rsidP="004A2BD7">
            <w:r w:rsidRPr="002B5166">
              <w:rPr>
                <w:rFonts w:ascii="Times New Roman" w:hAnsi="Times New Roman" w:cs="Times New Roman"/>
              </w:rPr>
              <w:t>Пресненский</w:t>
            </w:r>
          </w:p>
        </w:tc>
        <w:tc>
          <w:tcPr>
            <w:tcW w:w="3093" w:type="dxa"/>
          </w:tcPr>
          <w:p w:rsidR="004A2BD7" w:rsidRDefault="004A2BD7" w:rsidP="004A2BD7">
            <w:r w:rsidRPr="00D12F2B">
              <w:rPr>
                <w:rFonts w:ascii="Times New Roman" w:hAnsi="Times New Roman" w:cs="Times New Roman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09" w:type="dxa"/>
          </w:tcPr>
          <w:p w:rsidR="004A2BD7" w:rsidRPr="004A2BD7" w:rsidRDefault="004F4ECC" w:rsidP="004A2BD7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«Березка»</w:t>
            </w:r>
          </w:p>
        </w:tc>
        <w:tc>
          <w:tcPr>
            <w:tcW w:w="2083" w:type="dxa"/>
          </w:tcPr>
          <w:p w:rsidR="004A2BD7" w:rsidRPr="004A2BD7" w:rsidRDefault="00234DBF" w:rsidP="004A2BD7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Бронная ул., д.20, стр.1</w:t>
            </w:r>
          </w:p>
        </w:tc>
        <w:tc>
          <w:tcPr>
            <w:tcW w:w="2693" w:type="dxa"/>
          </w:tcPr>
          <w:p w:rsidR="004A2BD7" w:rsidRDefault="004A2BD7" w:rsidP="004A2BD7">
            <w:r w:rsidRPr="00A20FA0">
              <w:rPr>
                <w:rFonts w:ascii="Times New Roman" w:hAnsi="Times New Roman" w:cs="Times New Roman"/>
              </w:rPr>
              <w:t>Продукция общественного питания</w:t>
            </w:r>
          </w:p>
        </w:tc>
        <w:tc>
          <w:tcPr>
            <w:tcW w:w="2211" w:type="dxa"/>
          </w:tcPr>
          <w:p w:rsidR="004A2BD7" w:rsidRPr="004A2BD7" w:rsidRDefault="00234DBF" w:rsidP="004A2BD7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A2BD7" w:rsidRPr="004A2BD7" w:rsidTr="00234DBF">
        <w:tc>
          <w:tcPr>
            <w:tcW w:w="558" w:type="dxa"/>
          </w:tcPr>
          <w:p w:rsidR="004A2BD7" w:rsidRPr="004A2BD7" w:rsidRDefault="004A2BD7" w:rsidP="004A2BD7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  <w:r w:rsidRPr="004A2B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4A2BD7" w:rsidRDefault="004A2BD7" w:rsidP="004A2BD7">
            <w:r w:rsidRPr="002B5166">
              <w:rPr>
                <w:rFonts w:ascii="Times New Roman" w:hAnsi="Times New Roman" w:cs="Times New Roman"/>
              </w:rPr>
              <w:t>Пресненский</w:t>
            </w:r>
          </w:p>
        </w:tc>
        <w:tc>
          <w:tcPr>
            <w:tcW w:w="3093" w:type="dxa"/>
          </w:tcPr>
          <w:p w:rsidR="004A2BD7" w:rsidRDefault="004A2BD7" w:rsidP="004A2BD7">
            <w:r w:rsidRPr="00D12F2B">
              <w:rPr>
                <w:rFonts w:ascii="Times New Roman" w:hAnsi="Times New Roman" w:cs="Times New Roman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09" w:type="dxa"/>
          </w:tcPr>
          <w:p w:rsidR="004A2BD7" w:rsidRPr="004A2BD7" w:rsidRDefault="004F4ECC" w:rsidP="004A2BD7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Кеану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3" w:type="dxa"/>
          </w:tcPr>
          <w:p w:rsidR="004A2BD7" w:rsidRPr="004A2BD7" w:rsidRDefault="000132CA" w:rsidP="004A2BD7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Бронная ул., д.28</w:t>
            </w:r>
          </w:p>
        </w:tc>
        <w:tc>
          <w:tcPr>
            <w:tcW w:w="2693" w:type="dxa"/>
          </w:tcPr>
          <w:p w:rsidR="004A2BD7" w:rsidRDefault="004A2BD7" w:rsidP="004A2BD7">
            <w:r w:rsidRPr="00A20FA0">
              <w:rPr>
                <w:rFonts w:ascii="Times New Roman" w:hAnsi="Times New Roman" w:cs="Times New Roman"/>
              </w:rPr>
              <w:t>Продукция общественного питания</w:t>
            </w:r>
          </w:p>
        </w:tc>
        <w:tc>
          <w:tcPr>
            <w:tcW w:w="2211" w:type="dxa"/>
          </w:tcPr>
          <w:p w:rsidR="004A2BD7" w:rsidRPr="007457C0" w:rsidRDefault="000132CA" w:rsidP="004A2BD7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A2BD7" w:rsidRPr="004A2BD7" w:rsidTr="00234DBF">
        <w:tc>
          <w:tcPr>
            <w:tcW w:w="558" w:type="dxa"/>
          </w:tcPr>
          <w:p w:rsidR="004A2BD7" w:rsidRPr="004A2BD7" w:rsidRDefault="004A2BD7" w:rsidP="004A2BD7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  <w:r w:rsidRPr="004A2B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6" w:type="dxa"/>
          </w:tcPr>
          <w:p w:rsidR="004A2BD7" w:rsidRDefault="004A2BD7" w:rsidP="004A2BD7">
            <w:r w:rsidRPr="002B5166">
              <w:rPr>
                <w:rFonts w:ascii="Times New Roman" w:hAnsi="Times New Roman" w:cs="Times New Roman"/>
              </w:rPr>
              <w:t>Пресненский</w:t>
            </w:r>
          </w:p>
        </w:tc>
        <w:tc>
          <w:tcPr>
            <w:tcW w:w="3093" w:type="dxa"/>
          </w:tcPr>
          <w:p w:rsidR="004A2BD7" w:rsidRDefault="004A2BD7" w:rsidP="004A2BD7">
            <w:r w:rsidRPr="00D12F2B">
              <w:rPr>
                <w:rFonts w:ascii="Times New Roman" w:hAnsi="Times New Roman" w:cs="Times New Roman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09" w:type="dxa"/>
          </w:tcPr>
          <w:p w:rsidR="004A2BD7" w:rsidRPr="004A2BD7" w:rsidRDefault="004F4ECC" w:rsidP="004A2BD7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«Патрики»</w:t>
            </w:r>
          </w:p>
        </w:tc>
        <w:tc>
          <w:tcPr>
            <w:tcW w:w="2083" w:type="dxa"/>
          </w:tcPr>
          <w:p w:rsidR="004A2BD7" w:rsidRPr="004A2BD7" w:rsidRDefault="00FF7103" w:rsidP="004A2BD7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Ермолаевский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пер., д.10/7</w:t>
            </w:r>
          </w:p>
        </w:tc>
        <w:tc>
          <w:tcPr>
            <w:tcW w:w="2693" w:type="dxa"/>
          </w:tcPr>
          <w:p w:rsidR="004A2BD7" w:rsidRDefault="004A2BD7" w:rsidP="004A2BD7">
            <w:r w:rsidRPr="00A20FA0">
              <w:rPr>
                <w:rFonts w:ascii="Times New Roman" w:hAnsi="Times New Roman" w:cs="Times New Roman"/>
              </w:rPr>
              <w:t>Продукция общественного питания</w:t>
            </w:r>
          </w:p>
        </w:tc>
        <w:tc>
          <w:tcPr>
            <w:tcW w:w="2211" w:type="dxa"/>
          </w:tcPr>
          <w:p w:rsidR="004A2BD7" w:rsidRPr="004A2BD7" w:rsidRDefault="00FF7103" w:rsidP="004A2BD7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A2BD7" w:rsidRPr="004A2BD7" w:rsidTr="00234DBF">
        <w:tc>
          <w:tcPr>
            <w:tcW w:w="558" w:type="dxa"/>
          </w:tcPr>
          <w:p w:rsidR="004A2BD7" w:rsidRPr="004A2BD7" w:rsidRDefault="004A2BD7" w:rsidP="004A2BD7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  <w:r w:rsidRPr="004A2B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</w:tcPr>
          <w:p w:rsidR="004A2BD7" w:rsidRDefault="004A2BD7" w:rsidP="004A2BD7">
            <w:r w:rsidRPr="002B5166">
              <w:rPr>
                <w:rFonts w:ascii="Times New Roman" w:hAnsi="Times New Roman" w:cs="Times New Roman"/>
              </w:rPr>
              <w:t>Пресненский</w:t>
            </w:r>
          </w:p>
        </w:tc>
        <w:tc>
          <w:tcPr>
            <w:tcW w:w="3093" w:type="dxa"/>
          </w:tcPr>
          <w:p w:rsidR="004A2BD7" w:rsidRDefault="004A2BD7" w:rsidP="004A2BD7">
            <w:r w:rsidRPr="00D12F2B">
              <w:rPr>
                <w:rFonts w:ascii="Times New Roman" w:hAnsi="Times New Roman" w:cs="Times New Roman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09" w:type="dxa"/>
          </w:tcPr>
          <w:p w:rsidR="004A2BD7" w:rsidRPr="004A2BD7" w:rsidRDefault="004F4ECC" w:rsidP="004A2BD7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234DBF">
              <w:rPr>
                <w:rFonts w:ascii="Times New Roman" w:hAnsi="Times New Roman" w:cs="Times New Roman"/>
              </w:rPr>
              <w:t>«Гитара»</w:t>
            </w:r>
          </w:p>
        </w:tc>
        <w:tc>
          <w:tcPr>
            <w:tcW w:w="2083" w:type="dxa"/>
          </w:tcPr>
          <w:p w:rsidR="004A2BD7" w:rsidRPr="004A2BD7" w:rsidRDefault="00FF7103" w:rsidP="004A2BD7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Ермолаевский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пер., д.7</w:t>
            </w:r>
          </w:p>
        </w:tc>
        <w:tc>
          <w:tcPr>
            <w:tcW w:w="2693" w:type="dxa"/>
          </w:tcPr>
          <w:p w:rsidR="004A2BD7" w:rsidRDefault="004A2BD7" w:rsidP="004A2BD7">
            <w:r w:rsidRPr="00A20FA0">
              <w:rPr>
                <w:rFonts w:ascii="Times New Roman" w:hAnsi="Times New Roman" w:cs="Times New Roman"/>
              </w:rPr>
              <w:t>Продукция общественного питания</w:t>
            </w:r>
          </w:p>
        </w:tc>
        <w:tc>
          <w:tcPr>
            <w:tcW w:w="2211" w:type="dxa"/>
          </w:tcPr>
          <w:p w:rsidR="004A2BD7" w:rsidRPr="004A2BD7" w:rsidRDefault="00FF7103" w:rsidP="004A2BD7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3,0 на 19.5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F4ECC" w:rsidRPr="004A2BD7" w:rsidTr="00234DBF">
        <w:tc>
          <w:tcPr>
            <w:tcW w:w="558" w:type="dxa"/>
          </w:tcPr>
          <w:p w:rsidR="004F4ECC" w:rsidRPr="004A2BD7" w:rsidRDefault="004F4ECC" w:rsidP="004F4ECC">
            <w:pPr>
              <w:tabs>
                <w:tab w:val="left" w:pos="6436"/>
              </w:tabs>
            </w:pPr>
            <w:r>
              <w:t>7</w:t>
            </w:r>
          </w:p>
        </w:tc>
        <w:tc>
          <w:tcPr>
            <w:tcW w:w="1566" w:type="dxa"/>
          </w:tcPr>
          <w:p w:rsidR="004F4ECC" w:rsidRDefault="004F4ECC" w:rsidP="004F4ECC">
            <w:r w:rsidRPr="002B5166">
              <w:rPr>
                <w:rFonts w:ascii="Times New Roman" w:hAnsi="Times New Roman" w:cs="Times New Roman"/>
              </w:rPr>
              <w:t>Пресненский</w:t>
            </w:r>
          </w:p>
        </w:tc>
        <w:tc>
          <w:tcPr>
            <w:tcW w:w="3093" w:type="dxa"/>
          </w:tcPr>
          <w:p w:rsidR="004F4ECC" w:rsidRDefault="004F4ECC" w:rsidP="004F4ECC">
            <w:r w:rsidRPr="00D12F2B">
              <w:rPr>
                <w:rFonts w:ascii="Times New Roman" w:hAnsi="Times New Roman" w:cs="Times New Roman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09" w:type="dxa"/>
          </w:tcPr>
          <w:p w:rsidR="004F4ECC" w:rsidRPr="004A2BD7" w:rsidRDefault="00234DBF" w:rsidP="004F4ECC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«Друзья»</w:t>
            </w:r>
          </w:p>
        </w:tc>
        <w:tc>
          <w:tcPr>
            <w:tcW w:w="2083" w:type="dxa"/>
          </w:tcPr>
          <w:p w:rsidR="004F4ECC" w:rsidRPr="004A2BD7" w:rsidRDefault="00FF7103" w:rsidP="004F4ECC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Никитская ул., д.16/5</w:t>
            </w:r>
          </w:p>
        </w:tc>
        <w:tc>
          <w:tcPr>
            <w:tcW w:w="2693" w:type="dxa"/>
          </w:tcPr>
          <w:p w:rsidR="004F4ECC" w:rsidRDefault="004F4ECC" w:rsidP="004F4ECC">
            <w:r w:rsidRPr="00A20FA0">
              <w:rPr>
                <w:rFonts w:ascii="Times New Roman" w:hAnsi="Times New Roman" w:cs="Times New Roman"/>
              </w:rPr>
              <w:t>Продукция общественного питания</w:t>
            </w:r>
          </w:p>
        </w:tc>
        <w:tc>
          <w:tcPr>
            <w:tcW w:w="2211" w:type="dxa"/>
          </w:tcPr>
          <w:p w:rsidR="004F4ECC" w:rsidRPr="004A2BD7" w:rsidRDefault="00FF7103" w:rsidP="004F4ECC">
            <w:pPr>
              <w:tabs>
                <w:tab w:val="left" w:pos="6436"/>
              </w:tabs>
            </w:pPr>
            <w:r>
              <w:t xml:space="preserve">17.46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</w:tbl>
    <w:p w:rsidR="00732C35" w:rsidRPr="00AE50FF" w:rsidRDefault="00732C35" w:rsidP="0009369B">
      <w:pPr>
        <w:tabs>
          <w:tab w:val="left" w:pos="6436"/>
        </w:tabs>
        <w:spacing w:after="0" w:line="240" w:lineRule="auto"/>
      </w:pPr>
    </w:p>
    <w:sectPr w:rsidR="00732C35" w:rsidRPr="00AE50FF" w:rsidSect="00575ED3">
      <w:type w:val="continuous"/>
      <w:pgSz w:w="16817" w:h="11901" w:orient="landscape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654" w:rsidRDefault="00CB3654" w:rsidP="00FF7103">
      <w:pPr>
        <w:spacing w:after="0" w:line="240" w:lineRule="auto"/>
      </w:pPr>
      <w:r>
        <w:separator/>
      </w:r>
    </w:p>
  </w:endnote>
  <w:endnote w:type="continuationSeparator" w:id="0">
    <w:p w:rsidR="00CB3654" w:rsidRDefault="00CB3654" w:rsidP="00FF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1"/>
      </w:rPr>
      <w:id w:val="1079560015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:rsidR="00FF7103" w:rsidRDefault="00FF7103" w:rsidP="00777044">
        <w:pPr>
          <w:pStyle w:val="af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:rsidR="00FF7103" w:rsidRDefault="00FF7103" w:rsidP="00FF7103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103" w:rsidRDefault="00FF7103" w:rsidP="00FF710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654" w:rsidRDefault="00CB3654" w:rsidP="00FF7103">
      <w:pPr>
        <w:spacing w:after="0" w:line="240" w:lineRule="auto"/>
      </w:pPr>
      <w:r>
        <w:separator/>
      </w:r>
    </w:p>
  </w:footnote>
  <w:footnote w:type="continuationSeparator" w:id="0">
    <w:p w:rsidR="00CB3654" w:rsidRDefault="00CB3654" w:rsidP="00FF7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A5901"/>
    <w:multiLevelType w:val="multilevel"/>
    <w:tmpl w:val="84C4E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13BA3"/>
    <w:multiLevelType w:val="multilevel"/>
    <w:tmpl w:val="5CA82D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261BE9"/>
    <w:multiLevelType w:val="hybridMultilevel"/>
    <w:tmpl w:val="0128CD14"/>
    <w:lvl w:ilvl="0" w:tplc="88081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31290"/>
    <w:multiLevelType w:val="hybridMultilevel"/>
    <w:tmpl w:val="B9CEB87A"/>
    <w:lvl w:ilvl="0" w:tplc="7DF0E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8B"/>
    <w:rsid w:val="000041CC"/>
    <w:rsid w:val="000132CA"/>
    <w:rsid w:val="00044F8A"/>
    <w:rsid w:val="000779E8"/>
    <w:rsid w:val="0009369B"/>
    <w:rsid w:val="000B447B"/>
    <w:rsid w:val="00151422"/>
    <w:rsid w:val="00234DBF"/>
    <w:rsid w:val="00312739"/>
    <w:rsid w:val="003C1B91"/>
    <w:rsid w:val="00403240"/>
    <w:rsid w:val="00437930"/>
    <w:rsid w:val="004A2BD7"/>
    <w:rsid w:val="004B7B8B"/>
    <w:rsid w:val="004F4ECC"/>
    <w:rsid w:val="00575ED3"/>
    <w:rsid w:val="005B5C8B"/>
    <w:rsid w:val="00691D79"/>
    <w:rsid w:val="006C4146"/>
    <w:rsid w:val="006E0F6C"/>
    <w:rsid w:val="0070527E"/>
    <w:rsid w:val="00732C35"/>
    <w:rsid w:val="007457C0"/>
    <w:rsid w:val="007D0AB2"/>
    <w:rsid w:val="007F7F49"/>
    <w:rsid w:val="0085307C"/>
    <w:rsid w:val="008A453C"/>
    <w:rsid w:val="00912B8B"/>
    <w:rsid w:val="00930C87"/>
    <w:rsid w:val="00937C8B"/>
    <w:rsid w:val="009707ED"/>
    <w:rsid w:val="00A05C12"/>
    <w:rsid w:val="00A63CD2"/>
    <w:rsid w:val="00A70B67"/>
    <w:rsid w:val="00AD6F25"/>
    <w:rsid w:val="00AE50FF"/>
    <w:rsid w:val="00B5163F"/>
    <w:rsid w:val="00B91DB3"/>
    <w:rsid w:val="00BA150A"/>
    <w:rsid w:val="00BF750A"/>
    <w:rsid w:val="00CA47C1"/>
    <w:rsid w:val="00CB3654"/>
    <w:rsid w:val="00DE1F94"/>
    <w:rsid w:val="00E25053"/>
    <w:rsid w:val="00E3286B"/>
    <w:rsid w:val="00E46FF6"/>
    <w:rsid w:val="00E671E0"/>
    <w:rsid w:val="00F01538"/>
    <w:rsid w:val="00F63EB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69E7"/>
  <w15:docId w15:val="{CC3E659F-B0AA-8E4F-A49F-44484C00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="100" w:after="10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>
    <w:name w:val="Table Grid"/>
    <w:basedOn w:val="a1"/>
    <w:uiPriority w:val="39"/>
    <w:rsid w:val="00AE50F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3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3CD2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8"/>
    <w:uiPriority w:val="39"/>
    <w:rsid w:val="00691D7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03240"/>
    <w:pPr>
      <w:ind w:left="720"/>
      <w:contextualSpacing/>
    </w:pPr>
  </w:style>
  <w:style w:type="paragraph" w:styleId="ac">
    <w:name w:val="No Spacing"/>
    <w:uiPriority w:val="1"/>
    <w:qFormat/>
    <w:rsid w:val="00403240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FF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7103"/>
  </w:style>
  <w:style w:type="paragraph" w:styleId="af">
    <w:name w:val="footer"/>
    <w:basedOn w:val="a"/>
    <w:link w:val="af0"/>
    <w:uiPriority w:val="99"/>
    <w:unhideWhenUsed/>
    <w:rsid w:val="00FF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7103"/>
  </w:style>
  <w:style w:type="character" w:styleId="af1">
    <w:name w:val="page number"/>
    <w:basedOn w:val="a0"/>
    <w:uiPriority w:val="99"/>
    <w:semiHidden/>
    <w:unhideWhenUsed/>
    <w:rsid w:val="00FF7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Kuzhel Kristina</dc:creator>
  <cp:lastModifiedBy>Dima Umalin</cp:lastModifiedBy>
  <cp:revision>11</cp:revision>
  <cp:lastPrinted>2019-06-20T12:49:00Z</cp:lastPrinted>
  <dcterms:created xsi:type="dcterms:W3CDTF">2019-06-11T11:06:00Z</dcterms:created>
  <dcterms:modified xsi:type="dcterms:W3CDTF">2019-07-22T10:16:00Z</dcterms:modified>
</cp:coreProperties>
</file>