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0133" w14:textId="77777777" w:rsidR="000F3B98" w:rsidRPr="00DC51BD" w:rsidRDefault="000F3B98" w:rsidP="000F3B98">
      <w:pPr>
        <w:tabs>
          <w:tab w:val="left" w:pos="802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C51B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Проект Решения</w:t>
      </w:r>
    </w:p>
    <w:p w14:paraId="348ED539" w14:textId="52B3B4CD" w:rsidR="000F3B98" w:rsidRPr="00DC51BD" w:rsidRDefault="000F3B98" w:rsidP="000F3B98">
      <w:pPr>
        <w:tabs>
          <w:tab w:val="left" w:pos="8020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C51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Вносит: </w:t>
      </w:r>
      <w:r w:rsidRPr="00DC51B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глава администрации МО Пресненский Кормилицина Л.А.</w:t>
      </w:r>
    </w:p>
    <w:p w14:paraId="6696C16C" w14:textId="0EDAEBD6" w:rsidR="000F3B98" w:rsidRPr="00DC51BD" w:rsidRDefault="000F3B98" w:rsidP="000F3B98">
      <w:pPr>
        <w:tabs>
          <w:tab w:val="left" w:pos="802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51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Дата внесения: </w:t>
      </w:r>
      <w:r w:rsidRPr="00DC51B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16.12.2020</w:t>
      </w:r>
    </w:p>
    <w:p w14:paraId="408744A5" w14:textId="77777777" w:rsidR="000F3B98" w:rsidRPr="00DC51BD" w:rsidRDefault="000F3B98" w:rsidP="000F3B98">
      <w:pPr>
        <w:tabs>
          <w:tab w:val="left" w:pos="802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6143D0" w14:textId="77777777" w:rsidR="000F3B98" w:rsidRPr="00DC51BD" w:rsidRDefault="000F3B98" w:rsidP="000F3B98">
      <w:pPr>
        <w:tabs>
          <w:tab w:val="left" w:pos="802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733C2F" w14:textId="29086329" w:rsidR="000F3B98" w:rsidRPr="00DC51BD" w:rsidRDefault="000F3B98" w:rsidP="000F3B98">
      <w:pPr>
        <w:tabs>
          <w:tab w:val="left" w:pos="802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51BD">
        <w:rPr>
          <w:rFonts w:ascii="Times New Roman" w:eastAsia="Times New Roman" w:hAnsi="Times New Roman" w:cs="Times New Roman"/>
          <w:sz w:val="28"/>
          <w:szCs w:val="28"/>
          <w:lang w:eastAsia="zh-CN"/>
        </w:rPr>
        <w:t>22.12.2020 №46/01/615-СД</w:t>
      </w:r>
    </w:p>
    <w:p w14:paraId="123B3BBA" w14:textId="41D0EBC5" w:rsidR="005475B3" w:rsidRPr="00DC51BD" w:rsidRDefault="005475B3" w:rsidP="000F3B98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6C213F" w:rsidRPr="00DC51BD" w14:paraId="2FB0EBF1" w14:textId="77777777" w:rsidTr="00DC51BD">
        <w:tc>
          <w:tcPr>
            <w:tcW w:w="4678" w:type="dxa"/>
          </w:tcPr>
          <w:p w14:paraId="3C6A2F57" w14:textId="26C30A43" w:rsidR="006C213F" w:rsidRPr="00DC51BD" w:rsidRDefault="006C213F" w:rsidP="000F3B9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отдельных полномочиях города Москвы, переданных органами местного самоуправления муниципального округа Пресненский</w:t>
            </w:r>
          </w:p>
        </w:tc>
        <w:tc>
          <w:tcPr>
            <w:tcW w:w="4819" w:type="dxa"/>
          </w:tcPr>
          <w:p w14:paraId="50A6F279" w14:textId="77777777" w:rsidR="006C213F" w:rsidRPr="00DC51BD" w:rsidRDefault="006C213F" w:rsidP="000F3B9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6F1C72D" w14:textId="0472BE53" w:rsidR="006C213F" w:rsidRPr="00DC51BD" w:rsidRDefault="006C213F" w:rsidP="000F3B98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BFBF12" w14:textId="77777777" w:rsidR="00DC51BD" w:rsidRPr="00DC51BD" w:rsidRDefault="005475B3" w:rsidP="006C21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1BD">
        <w:rPr>
          <w:rFonts w:ascii="Times New Roman" w:hAnsi="Times New Roman" w:cs="Times New Roman"/>
          <w:sz w:val="28"/>
          <w:szCs w:val="28"/>
        </w:rPr>
        <w:t xml:space="preserve">В целях единообразного подхода в </w:t>
      </w:r>
      <w:r w:rsidRPr="00DC51BD">
        <w:rPr>
          <w:rFonts w:ascii="Times New Roman" w:hAnsi="Times New Roman" w:cs="Times New Roman"/>
          <w:bCs/>
          <w:sz w:val="28"/>
          <w:szCs w:val="28"/>
        </w:rPr>
        <w:t xml:space="preserve">осуществлении </w:t>
      </w:r>
      <w:r w:rsidRPr="00DC51BD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DC51BD">
        <w:rPr>
          <w:rFonts w:ascii="Times New Roman" w:hAnsi="Times New Roman" w:cs="Times New Roman"/>
          <w:bCs/>
          <w:sz w:val="28"/>
          <w:szCs w:val="28"/>
        </w:rPr>
        <w:t>деятельности районных комиссий по делам несовершеннолетних и защите их прав, по организации досуговой, социально-воспитательной, физкультурно-оздоровительной и спортивной работы с населением по месту жительства, а также деятельности по опеке, попечительству и патронажу</w:t>
      </w:r>
      <w:r w:rsidR="00DC51BD" w:rsidRPr="00DC51BD">
        <w:rPr>
          <w:rFonts w:ascii="Times New Roman" w:hAnsi="Times New Roman" w:cs="Times New Roman"/>
          <w:bCs/>
          <w:sz w:val="28"/>
          <w:szCs w:val="28"/>
        </w:rPr>
        <w:t>,</w:t>
      </w:r>
    </w:p>
    <w:p w14:paraId="7413C530" w14:textId="77777777" w:rsidR="00DC51BD" w:rsidRPr="00DC51BD" w:rsidRDefault="00DC51BD" w:rsidP="00DC51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14269C" w14:textId="23D54C13" w:rsidR="005475B3" w:rsidRPr="00DC51BD" w:rsidRDefault="005475B3" w:rsidP="00DC5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1BD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14:paraId="01124F12" w14:textId="77777777" w:rsidR="00DC51BD" w:rsidRPr="00DC51BD" w:rsidRDefault="005475B3" w:rsidP="00DC51B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51BD">
        <w:rPr>
          <w:rFonts w:ascii="Times New Roman" w:hAnsi="Times New Roman" w:cs="Times New Roman"/>
          <w:sz w:val="28"/>
          <w:szCs w:val="28"/>
        </w:rPr>
        <w:t>Считать целесообразным отказаться от осуществления Администрацией муниципального округа Пресненский переданных отдельных полномочий города Москвы по образованию и организации деятельности районных комиссий по делам несовершеннолетних и защите их прав, в сфере организации досуговой, социально-воспитательной, физкультурно-оздоровительной и спортивной работы с населением по месту жительства, а также в сфере опеки, попечительства и патронажа.</w:t>
      </w:r>
    </w:p>
    <w:p w14:paraId="39112A9B" w14:textId="77777777" w:rsidR="00DC51BD" w:rsidRPr="00DC51BD" w:rsidRDefault="005475B3" w:rsidP="00DC51B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51BD">
        <w:rPr>
          <w:rFonts w:ascii="Times New Roman" w:hAnsi="Times New Roman" w:cs="Times New Roman"/>
          <w:sz w:val="28"/>
          <w:szCs w:val="28"/>
        </w:rPr>
        <w:t>Обратиться в Совет муниципальных образований города Москвы с предложением выступить с законодательной инициативой в Московской городской Думе о завершении осуществления органами местного самоуправления муниципального округа Пресненский отдельных полномочий города Москвы, переданных законами города Москвы о</w:t>
      </w:r>
      <w:r w:rsidRPr="00DC51BD">
        <w:rPr>
          <w:rFonts w:ascii="Times New Roman" w:hAnsi="Times New Roman" w:cs="Times New Roman"/>
          <w:bCs/>
          <w:sz w:val="28"/>
          <w:szCs w:val="28"/>
        </w:rPr>
        <w:t>т 28 сентября 2005 года № 47 «О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прав»,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от 26 декабря 2007 года № 51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 и патронажа»</w:t>
      </w:r>
      <w:r w:rsidRPr="00DC51BD">
        <w:rPr>
          <w:rFonts w:ascii="Times New Roman" w:hAnsi="Times New Roman" w:cs="Times New Roman"/>
          <w:sz w:val="28"/>
          <w:szCs w:val="28"/>
        </w:rPr>
        <w:t>.</w:t>
      </w:r>
    </w:p>
    <w:p w14:paraId="234E39B8" w14:textId="085E027B" w:rsidR="00DC51BD" w:rsidRPr="00DC51BD" w:rsidRDefault="005475B3" w:rsidP="00DC51B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51BD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Совет муниципальных образований города Москвы не позднее 3 дней со дня его принятия.</w:t>
      </w:r>
    </w:p>
    <w:p w14:paraId="1991D199" w14:textId="5F186C83" w:rsidR="00DC51BD" w:rsidRPr="00DC51BD" w:rsidRDefault="00DC51BD" w:rsidP="00DC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7B58E" w14:textId="0DCCEBDF" w:rsidR="00DC51BD" w:rsidRPr="00DC51BD" w:rsidRDefault="00DC51BD" w:rsidP="00DC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170FA" w14:textId="45D7EBAE" w:rsidR="00DC51BD" w:rsidRPr="00DC51BD" w:rsidRDefault="00DC51BD" w:rsidP="00DC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51BD" w:rsidRPr="00DC51BD" w14:paraId="638F3D80" w14:textId="77777777" w:rsidTr="00DC51BD">
        <w:tc>
          <w:tcPr>
            <w:tcW w:w="4672" w:type="dxa"/>
          </w:tcPr>
          <w:p w14:paraId="2BFD0030" w14:textId="77777777" w:rsidR="00DC51BD" w:rsidRPr="00DC51BD" w:rsidRDefault="00DC51BD" w:rsidP="00DC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</w:t>
            </w:r>
          </w:p>
          <w:p w14:paraId="0FA5485B" w14:textId="380ED48D" w:rsidR="00DC51BD" w:rsidRPr="00DC51BD" w:rsidRDefault="00DC51BD" w:rsidP="00DC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14:paraId="52D57FA8" w14:textId="1C466DA0" w:rsidR="00DC51BD" w:rsidRPr="00DC51BD" w:rsidRDefault="00DC51BD" w:rsidP="00DC5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5AE627E" w14:textId="77777777" w:rsidR="002F7EED" w:rsidRPr="00DC51BD" w:rsidRDefault="002F7EED" w:rsidP="00DC51BD">
      <w:pPr>
        <w:rPr>
          <w:rFonts w:ascii="Times New Roman" w:hAnsi="Times New Roman" w:cs="Times New Roman"/>
          <w:sz w:val="28"/>
          <w:szCs w:val="28"/>
        </w:rPr>
      </w:pPr>
    </w:p>
    <w:sectPr w:rsidR="002F7EED" w:rsidRPr="00DC51BD" w:rsidSect="006C213F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FBD09" w14:textId="77777777" w:rsidR="00D74C93" w:rsidRDefault="00D74C93" w:rsidP="00DC51BD">
      <w:pPr>
        <w:spacing w:after="0" w:line="240" w:lineRule="auto"/>
      </w:pPr>
      <w:r>
        <w:separator/>
      </w:r>
    </w:p>
  </w:endnote>
  <w:endnote w:type="continuationSeparator" w:id="0">
    <w:p w14:paraId="2D7CCFA9" w14:textId="77777777" w:rsidR="00D74C93" w:rsidRDefault="00D74C93" w:rsidP="00DC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1427230843"/>
      <w:docPartObj>
        <w:docPartGallery w:val="Page Numbers (Bottom of Page)"/>
        <w:docPartUnique/>
      </w:docPartObj>
    </w:sdtPr>
    <w:sdtContent>
      <w:p w14:paraId="09A42001" w14:textId="75F24E9C" w:rsidR="00DC51BD" w:rsidRDefault="00DC51BD" w:rsidP="00617D95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650FD8D6" w14:textId="77777777" w:rsidR="00DC51BD" w:rsidRDefault="00DC51BD" w:rsidP="00DC51B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  <w:rFonts w:ascii="Times New Roman" w:hAnsi="Times New Roman" w:cs="Times New Roman"/>
        <w:sz w:val="24"/>
        <w:szCs w:val="24"/>
      </w:rPr>
      <w:id w:val="62080411"/>
      <w:docPartObj>
        <w:docPartGallery w:val="Page Numbers (Bottom of Page)"/>
        <w:docPartUnique/>
      </w:docPartObj>
    </w:sdtPr>
    <w:sdtContent>
      <w:p w14:paraId="2BE8D746" w14:textId="6FD86804" w:rsidR="00DC51BD" w:rsidRPr="00DC51BD" w:rsidRDefault="00DC51BD" w:rsidP="00617D95">
        <w:pPr>
          <w:pStyle w:val="a9"/>
          <w:framePr w:wrap="none" w:vAnchor="text" w:hAnchor="margin" w:xAlign="right" w:y="1"/>
          <w:rPr>
            <w:rStyle w:val="ab"/>
            <w:rFonts w:ascii="Times New Roman" w:hAnsi="Times New Roman" w:cs="Times New Roman"/>
            <w:sz w:val="24"/>
            <w:szCs w:val="24"/>
          </w:rPr>
        </w:pPr>
        <w:r w:rsidRPr="00DC51BD">
          <w:rPr>
            <w:rStyle w:val="ab"/>
            <w:rFonts w:ascii="Times New Roman" w:hAnsi="Times New Roman" w:cs="Times New Roman"/>
            <w:sz w:val="24"/>
            <w:szCs w:val="24"/>
          </w:rPr>
          <w:fldChar w:fldCharType="begin"/>
        </w:r>
        <w:r w:rsidRPr="00DC51BD">
          <w:rPr>
            <w:rStyle w:val="ab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DC51BD">
          <w:rPr>
            <w:rStyle w:val="ab"/>
            <w:rFonts w:ascii="Times New Roman" w:hAnsi="Times New Roman" w:cs="Times New Roman"/>
            <w:sz w:val="24"/>
            <w:szCs w:val="24"/>
          </w:rPr>
          <w:fldChar w:fldCharType="separate"/>
        </w:r>
        <w:r w:rsidRPr="00DC51BD">
          <w:rPr>
            <w:rStyle w:val="ab"/>
            <w:rFonts w:ascii="Times New Roman" w:hAnsi="Times New Roman" w:cs="Times New Roman"/>
            <w:noProof/>
            <w:sz w:val="24"/>
            <w:szCs w:val="24"/>
          </w:rPr>
          <w:t>1</w:t>
        </w:r>
        <w:r w:rsidRPr="00DC51BD">
          <w:rPr>
            <w:rStyle w:val="ab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9507307" w14:textId="77777777" w:rsidR="00DC51BD" w:rsidRPr="00DC51BD" w:rsidRDefault="00DC51BD" w:rsidP="00DC51BD">
    <w:pPr>
      <w:pStyle w:val="a9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4FFF5" w14:textId="77777777" w:rsidR="00D74C93" w:rsidRDefault="00D74C93" w:rsidP="00DC51BD">
      <w:pPr>
        <w:spacing w:after="0" w:line="240" w:lineRule="auto"/>
      </w:pPr>
      <w:r>
        <w:separator/>
      </w:r>
    </w:p>
  </w:footnote>
  <w:footnote w:type="continuationSeparator" w:id="0">
    <w:p w14:paraId="10B6465A" w14:textId="77777777" w:rsidR="00D74C93" w:rsidRDefault="00D74C93" w:rsidP="00DC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51CC4"/>
    <w:multiLevelType w:val="hybridMultilevel"/>
    <w:tmpl w:val="FB98BC36"/>
    <w:lvl w:ilvl="0" w:tplc="1E46D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3100F"/>
    <w:multiLevelType w:val="hybridMultilevel"/>
    <w:tmpl w:val="625820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B3"/>
    <w:rsid w:val="000F3B98"/>
    <w:rsid w:val="002F7EED"/>
    <w:rsid w:val="005475B3"/>
    <w:rsid w:val="006C213F"/>
    <w:rsid w:val="007B0F55"/>
    <w:rsid w:val="00D74C93"/>
    <w:rsid w:val="00DC51BD"/>
    <w:rsid w:val="00D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D023"/>
  <w15:chartTrackingRefBased/>
  <w15:docId w15:val="{145C3436-DB72-43D9-B620-846C415F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5B3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75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75B3"/>
    <w:rPr>
      <w:rFonts w:eastAsia="Times New Roman"/>
      <w:lang w:eastAsia="ru-RU"/>
    </w:rPr>
  </w:style>
  <w:style w:type="table" w:styleId="a5">
    <w:name w:val="Table Grid"/>
    <w:basedOn w:val="a1"/>
    <w:uiPriority w:val="39"/>
    <w:rsid w:val="006C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51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1BD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C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1BD"/>
    <w:rPr>
      <w:rFonts w:asciiTheme="minorHAnsi" w:hAnsiTheme="minorHAnsi" w:cstheme="minorBidi"/>
      <w:sz w:val="22"/>
      <w:szCs w:val="22"/>
    </w:rPr>
  </w:style>
  <w:style w:type="character" w:styleId="ab">
    <w:name w:val="page number"/>
    <w:basedOn w:val="a0"/>
    <w:uiPriority w:val="99"/>
    <w:semiHidden/>
    <w:unhideWhenUsed/>
    <w:rsid w:val="00DC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 Виктор Александрович</dc:creator>
  <cp:keywords/>
  <dc:description/>
  <cp:lastModifiedBy>Dima Umalin</cp:lastModifiedBy>
  <cp:revision>3</cp:revision>
  <dcterms:created xsi:type="dcterms:W3CDTF">2020-12-15T08:27:00Z</dcterms:created>
  <dcterms:modified xsi:type="dcterms:W3CDTF">2020-12-21T10:50:00Z</dcterms:modified>
</cp:coreProperties>
</file>